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glossary/document.xml" ContentType="application/vnd.openxmlformats-officedocument.wordprocessingml.document.glossary+xml"/>
  <Override PartName="/word/glossary/fontTable.xml" ContentType="application/vnd.openxmlformats-officedocument.wordprocessingml.fontTable+xml"/>
  <Override PartName="/word/glossary/settings.xml" ContentType="application/vnd.openxmlformats-officedocument.wordprocessingml.settings+xml"/>
  <Override PartName="/word/glossary/styles.xml" ContentType="application/vnd.openxmlformats-officedocument.wordprocessingml.styl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Theme="minorEastAsia" w:hAnsiTheme="minorEastAsia" w:eastAsiaTheme="minorEastAsia" w:cstheme="minorEastAsia"/>
          <w:b/>
          <w:bCs/>
          <w:sz w:val="28"/>
          <w:szCs w:val="28"/>
          <w:lang w:eastAsia="zh-CN"/>
        </w:rPr>
      </w:pPr>
    </w:p>
    <w:p>
      <w:pPr>
        <w:jc w:val="center"/>
        <w:rPr>
          <w:rFonts w:hint="eastAsia" w:asciiTheme="minorEastAsia" w:hAnsiTheme="minorEastAsia" w:eastAsiaTheme="minorEastAsia" w:cstheme="minorEastAsia"/>
          <w:sz w:val="32"/>
          <w:szCs w:val="32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bCs/>
          <w:sz w:val="32"/>
          <w:szCs w:val="32"/>
          <w:lang w:eastAsia="zh-CN"/>
        </w:rPr>
        <w:t>索</w:t>
      </w:r>
      <w:r>
        <w:rPr>
          <w:rFonts w:hint="eastAsia" w:asciiTheme="minorEastAsia" w:hAnsiTheme="minorEastAsia" w:eastAsiaTheme="minorEastAsia" w:cstheme="minorEastAsia"/>
          <w:b/>
          <w:bCs/>
          <w:sz w:val="32"/>
          <w:szCs w:val="32"/>
          <w:lang w:val="en-US" w:eastAsia="zh-CN"/>
        </w:rPr>
        <w:t xml:space="preserve"> </w:t>
      </w:r>
      <w:r>
        <w:rPr>
          <w:rFonts w:hint="eastAsia" w:asciiTheme="minorEastAsia" w:hAnsiTheme="minorEastAsia" w:eastAsiaTheme="minorEastAsia" w:cstheme="minorEastAsia"/>
          <w:b/>
          <w:bCs/>
          <w:sz w:val="32"/>
          <w:szCs w:val="32"/>
          <w:lang w:eastAsia="zh-CN"/>
        </w:rPr>
        <w:t>引</w:t>
      </w:r>
    </w:p>
    <w:sdt>
      <w:sdtPr>
        <w:rPr>
          <w:rFonts w:ascii="宋体" w:hAnsi="宋体" w:eastAsia="宋体" w:cstheme="minorBidi"/>
          <w:kern w:val="2"/>
          <w:sz w:val="21"/>
          <w:szCs w:val="24"/>
          <w:lang w:val="en-US" w:eastAsia="zh-CN" w:bidi="ar-SA"/>
        </w:rPr>
        <w:id w:val="147462177"/>
        <w:docPartObj>
          <w:docPartGallery w:val="Table of Contents"/>
          <w:docPartUnique/>
        </w:docPartObj>
      </w:sdtPr>
      <w:sdtEndPr>
        <w:rPr>
          <w:rFonts w:hint="eastAsia" w:asciiTheme="minorEastAsia" w:hAnsiTheme="minorEastAsia" w:eastAsiaTheme="minorEastAsia" w:cstheme="minorEastAsia"/>
          <w:kern w:val="2"/>
          <w:sz w:val="28"/>
          <w:szCs w:val="28"/>
          <w:lang w:val="en-US" w:eastAsia="zh-CN" w:bidi="ar-SA"/>
        </w:rPr>
      </w:sdtEndPr>
      <w:sdtContent>
        <w:p>
          <w:pPr>
            <w:spacing w:before="0" w:beforeLines="0" w:after="0" w:afterLines="0" w:line="240" w:lineRule="auto"/>
            <w:ind w:left="0" w:leftChars="0" w:right="0" w:rightChars="0" w:firstLine="0" w:firstLineChars="0"/>
            <w:jc w:val="center"/>
          </w:pPr>
          <w:bookmarkStart w:id="0" w:name="_Toc21705_WPSOffice_Type3"/>
        </w:p>
        <w:p>
          <w:pPr>
            <w:pStyle w:val="6"/>
            <w:tabs>
              <w:tab w:val="right" w:leader="dot" w:pos="8306"/>
            </w:tabs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</w:pP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instrText xml:space="preserve"> HYPERLINK \l _Toc29205_WPSOffice_Level1 </w:instrTex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fldChar w:fldCharType="separate"/>
          </w:r>
          <w:sdt>
            <w:sdtPr>
              <w:rPr>
                <w:rFonts w:hint="eastAsia" w:asciiTheme="minorEastAsia" w:hAnsiTheme="minorEastAsia" w:eastAsiaTheme="minorEastAsia" w:cstheme="minorEastAsia"/>
                <w:b/>
                <w:bCs/>
                <w:kern w:val="2"/>
                <w:sz w:val="28"/>
                <w:szCs w:val="28"/>
                <w:lang w:val="en-US" w:eastAsia="zh-CN" w:bidi="ar-SA"/>
              </w:rPr>
              <w:id w:val="147462177"/>
              <w:placeholder>
                <w:docPart w:val="{b0697a02-e508-4d49-be25-6f47c08a7ae7}"/>
              </w:placeholder>
            </w:sdtPr>
            <w:sdtEndPr>
              <w:rPr>
                <w:rFonts w:hint="eastAsia" w:asciiTheme="minorEastAsia" w:hAnsiTheme="minorEastAsia" w:eastAsiaTheme="minorEastAsia" w:cstheme="minorEastAsia"/>
                <w:kern w:val="2"/>
                <w:sz w:val="28"/>
                <w:szCs w:val="28"/>
                <w:lang w:val="en-US" w:eastAsia="zh-CN" w:bidi="ar-SA"/>
              </w:rPr>
            </w:sdtEndPr>
            <w:sdtContent>
              <w:r>
                <w:rPr>
                  <w:rFonts w:hint="eastAsia" w:asciiTheme="minorEastAsia" w:hAnsiTheme="minorEastAsia" w:eastAsiaTheme="minorEastAsia" w:cstheme="minorEastAsia"/>
                  <w:b/>
                  <w:bCs/>
                  <w:sz w:val="28"/>
                  <w:szCs w:val="28"/>
                </w:rPr>
                <w:t>（一）共筑中国梦·传播正能量</w:t>
              </w:r>
            </w:sdtContent>
          </w:sdt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t>1</w: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fldChar w:fldCharType="end"/>
          </w:r>
        </w:p>
        <w:p>
          <w:pPr>
            <w:pStyle w:val="7"/>
            <w:tabs>
              <w:tab w:val="right" w:leader="dot" w:pos="8306"/>
            </w:tabs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</w:pP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instrText xml:space="preserve"> HYPERLINK \l _Toc21705_WPSOffice_Level2 </w:instrTex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fldChar w:fldCharType="separate"/>
          </w:r>
          <w:sdt>
            <w:sdtPr>
              <w:rPr>
                <w:rFonts w:hint="eastAsia" w:asciiTheme="minorEastAsia" w:hAnsiTheme="minorEastAsia" w:eastAsiaTheme="minorEastAsia" w:cstheme="minorEastAsia"/>
                <w:kern w:val="2"/>
                <w:sz w:val="28"/>
                <w:szCs w:val="28"/>
                <w:lang w:val="en-US" w:eastAsia="zh-CN" w:bidi="ar-SA"/>
              </w:rPr>
              <w:id w:val="147462177"/>
              <w:placeholder>
                <w:docPart w:val="{0f791414-95a7-4643-b99d-24fccf130ca9}"/>
              </w:placeholder>
            </w:sdtPr>
            <w:sdtEndPr>
              <w:rPr>
                <w:rFonts w:hint="eastAsia" w:asciiTheme="minorEastAsia" w:hAnsiTheme="minorEastAsia" w:eastAsiaTheme="minorEastAsia" w:cstheme="minorEastAsia"/>
                <w:kern w:val="2"/>
                <w:sz w:val="28"/>
                <w:szCs w:val="28"/>
                <w:lang w:val="en-US" w:eastAsia="zh-CN" w:bidi="ar-SA"/>
              </w:rPr>
            </w:sdtEndPr>
            <w:sdtContent>
              <w:r>
                <w:rPr>
                  <w:rFonts w:hint="eastAsia" w:asciiTheme="minorEastAsia" w:hAnsiTheme="minorEastAsia" w:eastAsiaTheme="minorEastAsia" w:cstheme="minorEastAsia"/>
                  <w:sz w:val="28"/>
                  <w:szCs w:val="28"/>
                </w:rPr>
                <w:t>1.社会主义核心价值观</w:t>
              </w:r>
            </w:sdtContent>
          </w:sdt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t>1</w: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fldChar w:fldCharType="end"/>
          </w:r>
        </w:p>
        <w:p>
          <w:pPr>
            <w:pStyle w:val="7"/>
            <w:tabs>
              <w:tab w:val="right" w:leader="dot" w:pos="8306"/>
            </w:tabs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</w:pP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instrText xml:space="preserve"> HYPERLINK \l _Toc10788_WPSOffice_Level2 </w:instrTex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fldChar w:fldCharType="separate"/>
          </w:r>
          <w:sdt>
            <w:sdtPr>
              <w:rPr>
                <w:rFonts w:hint="eastAsia" w:asciiTheme="minorEastAsia" w:hAnsiTheme="minorEastAsia" w:eastAsiaTheme="minorEastAsia" w:cstheme="minorEastAsia"/>
                <w:kern w:val="2"/>
                <w:sz w:val="28"/>
                <w:szCs w:val="28"/>
                <w:lang w:val="en-US" w:eastAsia="zh-CN" w:bidi="ar-SA"/>
              </w:rPr>
              <w:id w:val="147462177"/>
              <w:placeholder>
                <w:docPart w:val="{124bc4d5-1d81-4515-b610-1efa7ed60faa}"/>
              </w:placeholder>
            </w:sdtPr>
            <w:sdtEndPr>
              <w:rPr>
                <w:rFonts w:hint="eastAsia" w:asciiTheme="minorEastAsia" w:hAnsiTheme="minorEastAsia" w:eastAsiaTheme="minorEastAsia" w:cstheme="minorEastAsia"/>
                <w:kern w:val="2"/>
                <w:sz w:val="28"/>
                <w:szCs w:val="28"/>
                <w:lang w:val="en-US" w:eastAsia="zh-CN" w:bidi="ar-SA"/>
              </w:rPr>
            </w:sdtEndPr>
            <w:sdtContent>
              <w:r>
                <w:rPr>
                  <w:rFonts w:hint="eastAsia" w:asciiTheme="minorEastAsia" w:hAnsiTheme="minorEastAsia" w:eastAsiaTheme="minorEastAsia" w:cstheme="minorEastAsia"/>
                  <w:sz w:val="28"/>
                  <w:szCs w:val="28"/>
                </w:rPr>
                <w:t>2.科普解放军军衔</w:t>
              </w:r>
            </w:sdtContent>
          </w:sdt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t>1</w: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fldChar w:fldCharType="end"/>
          </w:r>
        </w:p>
        <w:p>
          <w:pPr>
            <w:pStyle w:val="6"/>
            <w:tabs>
              <w:tab w:val="right" w:leader="dot" w:pos="8306"/>
            </w:tabs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</w:pP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instrText xml:space="preserve"> HYPERLINK \l _Toc21705_WPSOffice_Level1 </w:instrTex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fldChar w:fldCharType="separate"/>
          </w:r>
          <w:sdt>
            <w:sdtPr>
              <w:rPr>
                <w:rFonts w:hint="eastAsia" w:asciiTheme="minorEastAsia" w:hAnsiTheme="minorEastAsia" w:eastAsiaTheme="minorEastAsia" w:cstheme="minorEastAsia"/>
                <w:b/>
                <w:bCs/>
                <w:kern w:val="2"/>
                <w:sz w:val="28"/>
                <w:szCs w:val="28"/>
                <w:lang w:val="en-US" w:eastAsia="zh-CN" w:bidi="ar-SA"/>
              </w:rPr>
              <w:id w:val="147462177"/>
              <w:placeholder>
                <w:docPart w:val="{d1d0f1db-73a3-4d14-b0eb-08e06e6bb957}"/>
              </w:placeholder>
            </w:sdtPr>
            <w:sdtEndPr>
              <w:rPr>
                <w:rFonts w:hint="eastAsia" w:asciiTheme="minorEastAsia" w:hAnsiTheme="minorEastAsia" w:eastAsiaTheme="minorEastAsia" w:cstheme="minorEastAsia"/>
                <w:kern w:val="2"/>
                <w:sz w:val="28"/>
                <w:szCs w:val="28"/>
                <w:lang w:val="en-US" w:eastAsia="zh-CN" w:bidi="ar-SA"/>
              </w:rPr>
            </w:sdtEndPr>
            <w:sdtContent>
              <w:r>
                <w:rPr>
                  <w:rFonts w:hint="eastAsia" w:asciiTheme="minorEastAsia" w:hAnsiTheme="minorEastAsia" w:eastAsiaTheme="minorEastAsia" w:cstheme="minorEastAsia"/>
                  <w:b/>
                  <w:bCs/>
                  <w:sz w:val="28"/>
                  <w:szCs w:val="28"/>
                </w:rPr>
                <w:t>（二）校园文化传播与交流</w:t>
              </w:r>
            </w:sdtContent>
          </w:sdt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t>2</w: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fldChar w:fldCharType="end"/>
          </w:r>
        </w:p>
        <w:p>
          <w:pPr>
            <w:pStyle w:val="7"/>
            <w:tabs>
              <w:tab w:val="right" w:leader="dot" w:pos="8306"/>
            </w:tabs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</w:pP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instrText xml:space="preserve"> HYPERLINK \l _Toc8559_WPSOffice_Level2 </w:instrTex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fldChar w:fldCharType="separate"/>
          </w:r>
          <w:sdt>
            <w:sdtPr>
              <w:rPr>
                <w:rFonts w:hint="eastAsia" w:asciiTheme="minorEastAsia" w:hAnsiTheme="minorEastAsia" w:eastAsiaTheme="minorEastAsia" w:cstheme="minorEastAsia"/>
                <w:kern w:val="2"/>
                <w:sz w:val="28"/>
                <w:szCs w:val="28"/>
                <w:lang w:val="en-US" w:eastAsia="zh-CN" w:bidi="ar-SA"/>
              </w:rPr>
              <w:id w:val="147462177"/>
              <w:placeholder>
                <w:docPart w:val="{dafeb86d-0b69-4f3c-a1d9-41d477ccff23}"/>
              </w:placeholder>
            </w:sdtPr>
            <w:sdtEndPr>
              <w:rPr>
                <w:rFonts w:hint="eastAsia" w:asciiTheme="minorEastAsia" w:hAnsiTheme="minorEastAsia" w:eastAsiaTheme="minorEastAsia" w:cstheme="minorEastAsia"/>
                <w:kern w:val="2"/>
                <w:sz w:val="28"/>
                <w:szCs w:val="28"/>
                <w:lang w:val="en-US" w:eastAsia="zh-CN" w:bidi="ar-SA"/>
              </w:rPr>
            </w:sdtEndPr>
            <w:sdtContent>
              <w:r>
                <w:rPr>
                  <w:rFonts w:hint="eastAsia" w:asciiTheme="minorEastAsia" w:hAnsiTheme="minorEastAsia" w:eastAsiaTheme="minorEastAsia" w:cstheme="minorEastAsia"/>
                  <w:sz w:val="28"/>
                  <w:szCs w:val="28"/>
                </w:rPr>
                <w:t>1.华东师范大学·爱在华师大</w:t>
              </w:r>
            </w:sdtContent>
          </w:sdt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t>2</w: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fldChar w:fldCharType="end"/>
          </w:r>
        </w:p>
        <w:p>
          <w:pPr>
            <w:pStyle w:val="7"/>
            <w:tabs>
              <w:tab w:val="right" w:leader="dot" w:pos="8306"/>
            </w:tabs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</w:pP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instrText xml:space="preserve"> HYPERLINK \l _Toc5739_WPSOffice_Level2 </w:instrTex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fldChar w:fldCharType="separate"/>
          </w:r>
          <w:sdt>
            <w:sdtPr>
              <w:rPr>
                <w:rFonts w:hint="eastAsia" w:asciiTheme="minorEastAsia" w:hAnsiTheme="minorEastAsia" w:eastAsiaTheme="minorEastAsia" w:cstheme="minorEastAsia"/>
                <w:kern w:val="2"/>
                <w:sz w:val="28"/>
                <w:szCs w:val="28"/>
                <w:lang w:val="en-US" w:eastAsia="zh-CN" w:bidi="ar-SA"/>
              </w:rPr>
              <w:id w:val="147462177"/>
              <w:placeholder>
                <w:docPart w:val="{31c1bba4-d9ac-4622-855f-2fca8cce0d18}"/>
              </w:placeholder>
            </w:sdtPr>
            <w:sdtEndPr>
              <w:rPr>
                <w:rFonts w:hint="eastAsia" w:asciiTheme="minorEastAsia" w:hAnsiTheme="minorEastAsia" w:eastAsiaTheme="minorEastAsia" w:cstheme="minorEastAsia"/>
                <w:kern w:val="2"/>
                <w:sz w:val="28"/>
                <w:szCs w:val="28"/>
                <w:lang w:val="en-US" w:eastAsia="zh-CN" w:bidi="ar-SA"/>
              </w:rPr>
            </w:sdtEndPr>
            <w:sdtContent>
              <w:r>
                <w:rPr>
                  <w:rFonts w:hint="eastAsia" w:asciiTheme="minorEastAsia" w:hAnsiTheme="minorEastAsia" w:eastAsiaTheme="minorEastAsia" w:cstheme="minorEastAsia"/>
                  <w:sz w:val="28"/>
                  <w:szCs w:val="28"/>
                </w:rPr>
                <w:t>2.上海交通大学</w:t>
              </w:r>
            </w:sdtContent>
          </w:sdt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t>2</w: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fldChar w:fldCharType="end"/>
          </w:r>
        </w:p>
        <w:p>
          <w:pPr>
            <w:pStyle w:val="6"/>
            <w:tabs>
              <w:tab w:val="right" w:leader="dot" w:pos="8306"/>
            </w:tabs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</w:pP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instrText xml:space="preserve"> HYPERLINK \l _Toc10788_WPSOffice_Level1 </w:instrTex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fldChar w:fldCharType="separate"/>
          </w:r>
          <w:sdt>
            <w:sdtPr>
              <w:rPr>
                <w:rFonts w:hint="eastAsia" w:asciiTheme="minorEastAsia" w:hAnsiTheme="minorEastAsia" w:eastAsiaTheme="minorEastAsia" w:cstheme="minorEastAsia"/>
                <w:b/>
                <w:bCs/>
                <w:kern w:val="2"/>
                <w:sz w:val="28"/>
                <w:szCs w:val="28"/>
                <w:lang w:val="en-US" w:eastAsia="zh-CN" w:bidi="ar-SA"/>
              </w:rPr>
              <w:id w:val="147462177"/>
              <w:placeholder>
                <w:docPart w:val="{c714cc2a-4364-4a6b-a421-4464891aec9a}"/>
              </w:placeholder>
            </w:sdtPr>
            <w:sdtEndPr>
              <w:rPr>
                <w:rFonts w:hint="eastAsia" w:asciiTheme="minorEastAsia" w:hAnsiTheme="minorEastAsia" w:eastAsiaTheme="minorEastAsia" w:cstheme="minorEastAsia"/>
                <w:kern w:val="2"/>
                <w:sz w:val="28"/>
                <w:szCs w:val="28"/>
                <w:lang w:val="en-US" w:eastAsia="zh-CN" w:bidi="ar-SA"/>
              </w:rPr>
            </w:sdtEndPr>
            <w:sdtContent>
              <w:r>
                <w:rPr>
                  <w:rFonts w:hint="eastAsia" w:asciiTheme="minorEastAsia" w:hAnsiTheme="minorEastAsia" w:eastAsiaTheme="minorEastAsia" w:cstheme="minorEastAsia"/>
                  <w:b/>
                  <w:bCs/>
                  <w:sz w:val="28"/>
                  <w:szCs w:val="28"/>
                </w:rPr>
                <w:t>（三）网络文化</w:t>
              </w:r>
            </w:sdtContent>
          </w:sdt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t>3</w: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fldChar w:fldCharType="end"/>
          </w:r>
        </w:p>
        <w:p>
          <w:pPr>
            <w:pStyle w:val="6"/>
            <w:tabs>
              <w:tab w:val="right" w:leader="dot" w:pos="8306"/>
            </w:tabs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</w:pP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instrText xml:space="preserve"> HYPERLINK \l _Toc8559_WPSOffice_Level1 </w:instrTex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fldChar w:fldCharType="separate"/>
          </w:r>
          <w:sdt>
            <w:sdtPr>
              <w:rPr>
                <w:rFonts w:hint="eastAsia" w:asciiTheme="minorEastAsia" w:hAnsiTheme="minorEastAsia" w:eastAsiaTheme="minorEastAsia" w:cstheme="minorEastAsia"/>
                <w:b/>
                <w:bCs/>
                <w:kern w:val="2"/>
                <w:sz w:val="28"/>
                <w:szCs w:val="28"/>
                <w:lang w:val="en-US" w:eastAsia="zh-CN" w:bidi="ar-SA"/>
              </w:rPr>
              <w:id w:val="147462177"/>
              <w:placeholder>
                <w:docPart w:val="{30fe93d4-32f2-4a5d-b77a-83f9d91b33f1}"/>
              </w:placeholder>
            </w:sdtPr>
            <w:sdtEndPr>
              <w:rPr>
                <w:rFonts w:hint="eastAsia" w:asciiTheme="minorEastAsia" w:hAnsiTheme="minorEastAsia" w:eastAsiaTheme="minorEastAsia" w:cstheme="minorEastAsia"/>
                <w:kern w:val="2"/>
                <w:sz w:val="28"/>
                <w:szCs w:val="28"/>
                <w:lang w:val="en-US" w:eastAsia="zh-CN" w:bidi="ar-SA"/>
              </w:rPr>
            </w:sdtEndPr>
            <w:sdtContent>
              <w:r>
                <w:rPr>
                  <w:rFonts w:hint="eastAsia" w:asciiTheme="minorEastAsia" w:hAnsiTheme="minorEastAsia" w:eastAsiaTheme="minorEastAsia" w:cstheme="minorEastAsia"/>
                  <w:b/>
                  <w:bCs/>
                  <w:sz w:val="28"/>
                  <w:szCs w:val="28"/>
                </w:rPr>
                <w:t>（四）附录</w:t>
              </w:r>
            </w:sdtContent>
          </w:sdt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t>4</w: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fldChar w:fldCharType="end"/>
          </w:r>
        </w:p>
        <w:p>
          <w:pPr>
            <w:pStyle w:val="7"/>
            <w:tabs>
              <w:tab w:val="right" w:leader="dot" w:pos="8306"/>
            </w:tabs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</w:pP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instrText xml:space="preserve"> HYPERLINK \l _Toc9230_WPSOffice_Level2 </w:instrTex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fldChar w:fldCharType="separate"/>
          </w:r>
          <w:sdt>
            <w:sdtPr>
              <w:rPr>
                <w:rFonts w:hint="eastAsia" w:asciiTheme="minorEastAsia" w:hAnsiTheme="minorEastAsia" w:eastAsiaTheme="minorEastAsia" w:cstheme="minorEastAsia"/>
                <w:kern w:val="2"/>
                <w:sz w:val="28"/>
                <w:szCs w:val="28"/>
                <w:lang w:val="en-US" w:eastAsia="zh-CN" w:bidi="ar-SA"/>
              </w:rPr>
              <w:id w:val="147462177"/>
              <w:placeholder>
                <w:docPart w:val="{3a062523-49dc-4bca-a864-e6040abbb799}"/>
              </w:placeholder>
            </w:sdtPr>
            <w:sdtEndPr>
              <w:rPr>
                <w:rFonts w:hint="eastAsia" w:asciiTheme="minorEastAsia" w:hAnsiTheme="minorEastAsia" w:eastAsiaTheme="minorEastAsia" w:cstheme="minorEastAsia"/>
                <w:kern w:val="2"/>
                <w:sz w:val="28"/>
                <w:szCs w:val="28"/>
                <w:lang w:val="en-US" w:eastAsia="zh-CN" w:bidi="ar-SA"/>
              </w:rPr>
            </w:sdtEndPr>
            <w:sdtContent>
              <w:r>
                <w:rPr>
                  <w:rFonts w:hint="eastAsia" w:asciiTheme="minorEastAsia" w:hAnsiTheme="minorEastAsia" w:eastAsiaTheme="minorEastAsia" w:cstheme="minorEastAsia"/>
                  <w:sz w:val="28"/>
                  <w:szCs w:val="28"/>
                </w:rPr>
                <w:t>1.作品《一分钟微视频·传递百分百正能量》</w:t>
              </w:r>
            </w:sdtContent>
          </w:sdt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t>4</w: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fldChar w:fldCharType="end"/>
          </w:r>
        </w:p>
        <w:p>
          <w:pPr>
            <w:pStyle w:val="7"/>
            <w:tabs>
              <w:tab w:val="right" w:leader="dot" w:pos="8306"/>
            </w:tabs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</w:pP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instrText xml:space="preserve"> HYPERLINK \l _Toc32207_WPSOffice_Level2 </w:instrTex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fldChar w:fldCharType="separate"/>
          </w:r>
          <w:sdt>
            <w:sdtPr>
              <w:rPr>
                <w:rFonts w:hint="eastAsia" w:asciiTheme="minorEastAsia" w:hAnsiTheme="minorEastAsia" w:eastAsiaTheme="minorEastAsia" w:cstheme="minorEastAsia"/>
                <w:kern w:val="2"/>
                <w:sz w:val="28"/>
                <w:szCs w:val="28"/>
                <w:lang w:val="en-US" w:eastAsia="zh-CN" w:bidi="ar-SA"/>
              </w:rPr>
              <w:id w:val="147462177"/>
              <w:placeholder>
                <w:docPart w:val="{8dcdeecc-2917-4ffa-bfc7-21b4bf456c5d}"/>
              </w:placeholder>
            </w:sdtPr>
            <w:sdtEndPr>
              <w:rPr>
                <w:rFonts w:hint="eastAsia" w:asciiTheme="minorEastAsia" w:hAnsiTheme="minorEastAsia" w:eastAsiaTheme="minorEastAsia" w:cstheme="minorEastAsia"/>
                <w:kern w:val="2"/>
                <w:sz w:val="28"/>
                <w:szCs w:val="28"/>
                <w:lang w:val="en-US" w:eastAsia="zh-CN" w:bidi="ar-SA"/>
              </w:rPr>
            </w:sdtEndPr>
            <w:sdtContent>
              <w:r>
                <w:rPr>
                  <w:rFonts w:hint="eastAsia" w:asciiTheme="minorEastAsia" w:hAnsiTheme="minorEastAsia" w:eastAsiaTheme="minorEastAsia" w:cstheme="minorEastAsia"/>
                  <w:sz w:val="28"/>
                  <w:szCs w:val="28"/>
                </w:rPr>
                <w:t>2.作品《四分钟教你看懂解放军军衔》</w:t>
              </w:r>
            </w:sdtContent>
          </w:sdt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t>6</w: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fldChar w:fldCharType="end"/>
          </w:r>
        </w:p>
        <w:p>
          <w:pPr>
            <w:pStyle w:val="7"/>
            <w:tabs>
              <w:tab w:val="right" w:leader="dot" w:pos="8306"/>
            </w:tabs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</w:pP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instrText xml:space="preserve"> HYPERLINK \l _Toc20286_WPSOffice_Level2 </w:instrTex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fldChar w:fldCharType="separate"/>
          </w:r>
          <w:sdt>
            <w:sdtPr>
              <w:rPr>
                <w:rFonts w:hint="eastAsia" w:asciiTheme="minorEastAsia" w:hAnsiTheme="minorEastAsia" w:eastAsiaTheme="minorEastAsia" w:cstheme="minorEastAsia"/>
                <w:kern w:val="2"/>
                <w:sz w:val="28"/>
                <w:szCs w:val="28"/>
                <w:lang w:val="en-US" w:eastAsia="zh-CN" w:bidi="ar-SA"/>
              </w:rPr>
              <w:id w:val="147462177"/>
              <w:placeholder>
                <w:docPart w:val="{8633f4c9-de54-49e8-9834-8c5671723571}"/>
              </w:placeholder>
            </w:sdtPr>
            <w:sdtEndPr>
              <w:rPr>
                <w:rFonts w:hint="eastAsia" w:asciiTheme="minorEastAsia" w:hAnsiTheme="minorEastAsia" w:eastAsiaTheme="minorEastAsia" w:cstheme="minorEastAsia"/>
                <w:kern w:val="2"/>
                <w:sz w:val="28"/>
                <w:szCs w:val="28"/>
                <w:lang w:val="en-US" w:eastAsia="zh-CN" w:bidi="ar-SA"/>
              </w:rPr>
            </w:sdtEndPr>
            <w:sdtContent>
              <w:r>
                <w:rPr>
                  <w:rFonts w:hint="eastAsia" w:asciiTheme="minorEastAsia" w:hAnsiTheme="minorEastAsia" w:eastAsiaTheme="minorEastAsia" w:cstheme="minorEastAsia"/>
                  <w:sz w:val="28"/>
                  <w:szCs w:val="28"/>
                </w:rPr>
                <w:t>3.作品《华师大的姑娘就是这么可爱啊》</w:t>
              </w:r>
            </w:sdtContent>
          </w:sdt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t>7</w: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fldChar w:fldCharType="end"/>
          </w:r>
        </w:p>
        <w:p>
          <w:pPr>
            <w:pStyle w:val="7"/>
            <w:tabs>
              <w:tab w:val="right" w:leader="dot" w:pos="8306"/>
            </w:tabs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</w:pP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instrText xml:space="preserve"> HYPERLINK \l _Toc19147_WPSOffice_Level2 </w:instrTex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fldChar w:fldCharType="separate"/>
          </w:r>
          <w:sdt>
            <w:sdtPr>
              <w:rPr>
                <w:rFonts w:hint="eastAsia" w:asciiTheme="minorEastAsia" w:hAnsiTheme="minorEastAsia" w:eastAsiaTheme="minorEastAsia" w:cstheme="minorEastAsia"/>
                <w:kern w:val="2"/>
                <w:sz w:val="28"/>
                <w:szCs w:val="28"/>
                <w:lang w:val="en-US" w:eastAsia="zh-CN" w:bidi="ar-SA"/>
              </w:rPr>
              <w:id w:val="147462177"/>
              <w:placeholder>
                <w:docPart w:val="{fe4fae91-8156-4448-b384-78356b154e33}"/>
              </w:placeholder>
            </w:sdtPr>
            <w:sdtEndPr>
              <w:rPr>
                <w:rFonts w:hint="eastAsia" w:asciiTheme="minorEastAsia" w:hAnsiTheme="minorEastAsia" w:eastAsiaTheme="minorEastAsia" w:cstheme="minorEastAsia"/>
                <w:kern w:val="2"/>
                <w:sz w:val="28"/>
                <w:szCs w:val="28"/>
                <w:lang w:val="en-US" w:eastAsia="zh-CN" w:bidi="ar-SA"/>
              </w:rPr>
            </w:sdtEndPr>
            <w:sdtContent>
              <w:r>
                <w:rPr>
                  <w:rFonts w:hint="eastAsia" w:asciiTheme="minorEastAsia" w:hAnsiTheme="minorEastAsia" w:eastAsiaTheme="minorEastAsia" w:cstheme="minorEastAsia"/>
                  <w:sz w:val="28"/>
                  <w:szCs w:val="28"/>
                </w:rPr>
                <w:t>4.作品《还好有你——上交大百廿周年生贺剧》</w:t>
              </w:r>
            </w:sdtContent>
          </w:sdt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t>9</w: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fldChar w:fldCharType="end"/>
          </w:r>
        </w:p>
        <w:p>
          <w:pPr>
            <w:pStyle w:val="7"/>
            <w:tabs>
              <w:tab w:val="right" w:leader="dot" w:pos="8306"/>
            </w:tabs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</w:pP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instrText xml:space="preserve"> HYPERLINK \l _Toc9415_WPSOffice_Level2 </w:instrTex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fldChar w:fldCharType="separate"/>
          </w:r>
          <w:sdt>
            <w:sdtPr>
              <w:rPr>
                <w:rFonts w:hint="eastAsia" w:asciiTheme="minorEastAsia" w:hAnsiTheme="minorEastAsia" w:eastAsiaTheme="minorEastAsia" w:cstheme="minorEastAsia"/>
                <w:kern w:val="2"/>
                <w:sz w:val="28"/>
                <w:szCs w:val="28"/>
                <w:lang w:val="en-US" w:eastAsia="zh-CN" w:bidi="ar-SA"/>
              </w:rPr>
              <w:id w:val="147462177"/>
              <w:placeholder>
                <w:docPart w:val="{67821a06-8ba0-4b8d-9eed-48e879424dc0}"/>
              </w:placeholder>
            </w:sdtPr>
            <w:sdtEndPr>
              <w:rPr>
                <w:rFonts w:hint="eastAsia" w:asciiTheme="minorEastAsia" w:hAnsiTheme="minorEastAsia" w:eastAsiaTheme="minorEastAsia" w:cstheme="minorEastAsia"/>
                <w:kern w:val="2"/>
                <w:sz w:val="28"/>
                <w:szCs w:val="28"/>
                <w:lang w:val="en-US" w:eastAsia="zh-CN" w:bidi="ar-SA"/>
              </w:rPr>
            </w:sdtEndPr>
            <w:sdtContent>
              <w:r>
                <w:rPr>
                  <w:rFonts w:hint="eastAsia" w:asciiTheme="minorEastAsia" w:hAnsiTheme="minorEastAsia" w:eastAsiaTheme="minorEastAsia" w:cstheme="minorEastAsia"/>
                  <w:sz w:val="28"/>
                  <w:szCs w:val="28"/>
                </w:rPr>
                <w:t>5.作品《听说你长得帅还被拒绝啦》</w:t>
              </w:r>
            </w:sdtContent>
          </w:sdt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t>1</w: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fldChar w:fldCharType="end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t>1</w:t>
          </w:r>
        </w:p>
        <w:p>
          <w:pPr>
            <w:pStyle w:val="7"/>
            <w:tabs>
              <w:tab w:val="right" w:leader="dot" w:pos="8306"/>
            </w:tabs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</w:pP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fldChar w:fldCharType="begin"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instrText xml:space="preserve"> HYPERLINK \l _Toc7254_WPSOffice_Level2 </w:instrTex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fldChar w:fldCharType="separate"/>
          </w:r>
          <w:sdt>
            <w:sdtPr>
              <w:rPr>
                <w:rFonts w:hint="eastAsia" w:asciiTheme="minorEastAsia" w:hAnsiTheme="minorEastAsia" w:eastAsiaTheme="minorEastAsia" w:cstheme="minorEastAsia"/>
                <w:kern w:val="2"/>
                <w:sz w:val="28"/>
                <w:szCs w:val="28"/>
                <w:lang w:val="en-US" w:eastAsia="zh-CN" w:bidi="ar-SA"/>
              </w:rPr>
              <w:id w:val="147462177"/>
              <w:placeholder>
                <w:docPart w:val="{6c5c4fba-a2b1-4764-bb30-e527b8859352}"/>
              </w:placeholder>
            </w:sdtPr>
            <w:sdtEndPr>
              <w:rPr>
                <w:rFonts w:hint="eastAsia" w:asciiTheme="minorEastAsia" w:hAnsiTheme="minorEastAsia" w:eastAsiaTheme="minorEastAsia" w:cstheme="minorEastAsia"/>
                <w:kern w:val="2"/>
                <w:sz w:val="28"/>
                <w:szCs w:val="28"/>
                <w:lang w:val="en-US" w:eastAsia="zh-CN" w:bidi="ar-SA"/>
              </w:rPr>
            </w:sdtEndPr>
            <w:sdtContent>
              <w:r>
                <w:rPr>
                  <w:rFonts w:hint="eastAsia" w:asciiTheme="minorEastAsia" w:hAnsiTheme="minorEastAsia" w:eastAsiaTheme="minorEastAsia" w:cstheme="minorEastAsia"/>
                  <w:sz w:val="28"/>
                  <w:szCs w:val="28"/>
                </w:rPr>
                <w:t>6.其他作品</w:t>
              </w:r>
            </w:sdtContent>
          </w:sdt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tab/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t>1</w:t>
          </w:r>
          <w:r>
            <w:rPr>
              <w:rFonts w:hint="eastAsia" w:asciiTheme="minorEastAsia" w:hAnsiTheme="minorEastAsia" w:eastAsiaTheme="minorEastAsia" w:cstheme="minorEastAsia"/>
              <w:sz w:val="28"/>
              <w:szCs w:val="28"/>
            </w:rPr>
            <w:fldChar w:fldCharType="end"/>
          </w:r>
          <w:bookmarkEnd w:id="0"/>
          <w:r>
            <w:rPr>
              <w:rFonts w:hint="eastAsia" w:asciiTheme="minorEastAsia" w:hAnsiTheme="minorEastAsia" w:eastAsiaTheme="minorEastAsia" w:cstheme="minorEastAsia"/>
              <w:sz w:val="28"/>
              <w:szCs w:val="28"/>
              <w:lang w:val="en-US" w:eastAsia="zh-CN"/>
            </w:rPr>
            <w:t>2</w:t>
          </w:r>
        </w:p>
      </w:sdtContent>
    </w:sdt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outlineLvl w:val="9"/>
        <w:rPr>
          <w:rFonts w:hint="eastAsia" w:asciiTheme="minorEastAsia" w:hAnsiTheme="minorEastAsia" w:eastAsiaTheme="minorEastAsia" w:cstheme="minorEastAsia"/>
          <w:b/>
          <w:bCs/>
          <w:sz w:val="28"/>
          <w:szCs w:val="28"/>
          <w:lang w:val="en-US" w:eastAsia="zh-CN"/>
        </w:rPr>
      </w:pPr>
      <w:bookmarkStart w:id="1" w:name="_Toc6001_WPSOffice_Level1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outlineLvl w:val="9"/>
        <w:rPr>
          <w:rFonts w:hint="eastAsia" w:asciiTheme="minorEastAsia" w:hAnsiTheme="minorEastAsia" w:eastAsiaTheme="minorEastAsia" w:cstheme="minorEastAsia"/>
          <w:b/>
          <w:bCs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outlineLvl w:val="9"/>
        <w:rPr>
          <w:rFonts w:hint="eastAsia" w:asciiTheme="minorEastAsia" w:hAnsiTheme="minorEastAsia" w:eastAsiaTheme="minorEastAsia" w:cstheme="minorEastAsia"/>
          <w:b/>
          <w:bCs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outlineLvl w:val="9"/>
        <w:rPr>
          <w:rFonts w:hint="eastAsia" w:asciiTheme="minorEastAsia" w:hAnsiTheme="minorEastAsia" w:eastAsiaTheme="minorEastAsia" w:cstheme="minorEastAsia"/>
          <w:b/>
          <w:bCs/>
          <w:sz w:val="28"/>
          <w:szCs w:val="28"/>
          <w:lang w:val="en-US" w:eastAsia="zh-CN"/>
        </w:rPr>
      </w:pPr>
    </w:p>
    <w:bookmarkEnd w:id="1"/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/>
          <w:bCs/>
          <w:sz w:val="28"/>
          <w:szCs w:val="28"/>
          <w:u w:val="single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/>
          <w:bCs/>
          <w:sz w:val="28"/>
          <w:szCs w:val="28"/>
          <w:u w:val="single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/>
          <w:bCs/>
          <w:sz w:val="28"/>
          <w:szCs w:val="28"/>
          <w:u w:val="single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center"/>
        <w:textAlignment w:val="auto"/>
        <w:outlineLvl w:val="9"/>
        <w:rPr>
          <w:rFonts w:hint="eastAsia" w:asciiTheme="minorEastAsia" w:hAnsiTheme="minorEastAsia" w:eastAsiaTheme="minorEastAsia" w:cstheme="minorEastAsia"/>
          <w:b/>
          <w:bCs/>
          <w:sz w:val="28"/>
          <w:szCs w:val="28"/>
          <w:u w:val="none"/>
          <w:lang w:val="en-US" w:eastAsia="zh-CN"/>
        </w:rPr>
        <w:sectPr>
          <w:footerReference r:id="rId3" w:type="default"/>
          <w:pgSz w:w="11906" w:h="16838"/>
          <w:pgMar w:top="1440" w:right="1800" w:bottom="1440" w:left="1800" w:header="851" w:footer="992" w:gutter="0"/>
          <w:pgNumType w:fmt="decimal" w:start="1"/>
          <w:cols w:space="425" w:num="1"/>
          <w:docGrid w:type="lines" w:linePitch="312" w:charSpace="0"/>
        </w:sectPr>
      </w:pPr>
      <w:bookmarkStart w:id="2" w:name="_Toc29205_WPSOffice_Level1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center"/>
        <w:textAlignment w:val="auto"/>
        <w:outlineLvl w:val="9"/>
        <w:rPr>
          <w:rFonts w:hint="eastAsia" w:asciiTheme="minorEastAsia" w:hAnsiTheme="minorEastAsia" w:eastAsiaTheme="minorEastAsia" w:cstheme="minorEastAsia"/>
          <w:b/>
          <w:bCs/>
          <w:sz w:val="28"/>
          <w:szCs w:val="28"/>
          <w:u w:val="none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center"/>
        <w:textAlignment w:val="auto"/>
        <w:outlineLvl w:val="9"/>
        <w:rPr>
          <w:rFonts w:hint="eastAsia" w:asciiTheme="minorEastAsia" w:hAnsiTheme="minorEastAsia" w:eastAsiaTheme="minorEastAsia" w:cstheme="minorEastAsia"/>
          <w:b/>
          <w:bCs/>
          <w:sz w:val="28"/>
          <w:szCs w:val="28"/>
          <w:u w:val="singl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bCs/>
          <w:sz w:val="28"/>
          <w:szCs w:val="28"/>
          <w:u w:val="single"/>
          <w:lang w:val="en-US" w:eastAsia="zh-CN"/>
        </w:rPr>
        <w:t>（一）</w:t>
      </w:r>
      <w:r>
        <w:rPr>
          <w:rFonts w:hint="eastAsia" w:asciiTheme="minorEastAsia" w:hAnsiTheme="minorEastAsia" w:cstheme="minorEastAsia"/>
          <w:b/>
          <w:bCs/>
          <w:sz w:val="28"/>
          <w:szCs w:val="28"/>
          <w:u w:val="single"/>
          <w:lang w:val="en-US" w:eastAsia="zh-CN"/>
        </w:rPr>
        <w:t>共筑</w:t>
      </w:r>
      <w:r>
        <w:rPr>
          <w:rFonts w:hint="eastAsia" w:asciiTheme="minorEastAsia" w:hAnsiTheme="minorEastAsia" w:eastAsiaTheme="minorEastAsia" w:cstheme="minorEastAsia"/>
          <w:b/>
          <w:bCs/>
          <w:sz w:val="28"/>
          <w:szCs w:val="28"/>
          <w:u w:val="single"/>
          <w:lang w:val="en-US" w:eastAsia="zh-CN"/>
        </w:rPr>
        <w:t>中国梦·传播正能量</w:t>
      </w:r>
      <w:bookmarkEnd w:id="2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center"/>
        <w:textAlignment w:val="auto"/>
        <w:outlineLvl w:val="9"/>
        <w:rPr>
          <w:rFonts w:hint="eastAsia" w:asciiTheme="minorEastAsia" w:hAnsiTheme="minorEastAsia" w:eastAsiaTheme="minorEastAsia" w:cstheme="minorEastAsia"/>
          <w:b/>
          <w:bCs/>
          <w:sz w:val="28"/>
          <w:szCs w:val="28"/>
          <w:u w:val="none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</w:pPr>
      <w:bookmarkStart w:id="3" w:name="_Toc21705_WPSOffice_Level2"/>
      <w:r>
        <w:rPr>
          <w:rFonts w:hint="eastAsia" w:asciiTheme="minorEastAsia" w:hAnsiTheme="minorEastAsia" w:cstheme="minorEastAsia"/>
          <w:b w:val="0"/>
          <w:bCs w:val="0"/>
          <w:sz w:val="28"/>
          <w:szCs w:val="28"/>
          <w:lang w:val="en-US" w:eastAsia="zh-CN"/>
        </w:rPr>
        <w:t>1.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  <w:t>社会主义核心价值观</w:t>
      </w:r>
      <w:bookmarkEnd w:id="3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1400" w:hanging="1400" w:hangingChars="500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  <w:t>作品名称：</w:t>
      </w:r>
      <w:r>
        <w:rPr>
          <w:rFonts w:hint="eastAsia" w:asciiTheme="minorEastAsia" w:hAnsiTheme="minorEastAsia" w:eastAsiaTheme="minorEastAsia" w:cstheme="minorEastAsia"/>
          <w:b/>
          <w:bCs/>
          <w:sz w:val="28"/>
          <w:szCs w:val="28"/>
          <w:lang w:val="en-US" w:eastAsia="zh-CN"/>
        </w:rPr>
        <w:t>《一分钟微视频·传递百分百正能量》之《一分钟解读社会主义核心价值观系列视频》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  <w:t>作品类型：视频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  <w:t>编委单位：</w:t>
      </w:r>
      <w:r>
        <w:rPr>
          <w:rFonts w:hint="eastAsia" w:asciiTheme="minorEastAsia" w:hAnsiTheme="minorEastAsia" w:eastAsiaTheme="minorEastAsia" w:cstheme="minorEastAsia"/>
          <w:b/>
          <w:bCs/>
          <w:sz w:val="28"/>
          <w:szCs w:val="28"/>
          <w:lang w:val="en-US" w:eastAsia="zh-CN"/>
        </w:rPr>
        <w:t>南京航空航天大学航天学院OMG文化创意工作室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  <w:t>出 版 社：</w:t>
      </w:r>
      <w:r>
        <w:rPr>
          <w:rFonts w:hint="eastAsia" w:asciiTheme="minorEastAsia" w:hAnsiTheme="minorEastAsia" w:eastAsiaTheme="minorEastAsia" w:cstheme="minorEastAsia"/>
          <w:b/>
          <w:bCs/>
          <w:sz w:val="28"/>
          <w:szCs w:val="28"/>
          <w:lang w:val="en-US" w:eastAsia="zh-CN"/>
        </w:rPr>
        <w:t>哈尔滨工业大学出版社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  <w:t>参与部分：视频配音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1400" w:hanging="1400" w:hangingChars="500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  <w:t>作品简介：通过一分钟的短视频快速解读社会主义核心价值观，视频全套共12部，已经出版。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outlineLvl w:val="9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bookmarkStart w:id="4" w:name="_Toc10788_WPSOffice_Level2"/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2.科普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解放军军衔</w:t>
      </w:r>
      <w:bookmarkEnd w:id="4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作品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  <w:t>名称：</w:t>
      </w:r>
      <w:r>
        <w:rPr>
          <w:rFonts w:hint="eastAsia" w:asciiTheme="minorEastAsia" w:hAnsiTheme="minorEastAsia" w:eastAsiaTheme="minorEastAsia" w:cstheme="minorEastAsia"/>
          <w:b/>
          <w:bCs/>
          <w:sz w:val="28"/>
          <w:szCs w:val="28"/>
          <w:lang w:val="en-US" w:eastAsia="zh-CN"/>
        </w:rPr>
        <w:t>《四分钟教你看懂解放军军衔》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  <w:t>作品类型：视频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  <w:t>登记单位：</w:t>
      </w:r>
      <w:r>
        <w:rPr>
          <w:rFonts w:hint="eastAsia" w:asciiTheme="minorEastAsia" w:hAnsiTheme="minorEastAsia" w:eastAsiaTheme="minorEastAsia" w:cstheme="minorEastAsia"/>
          <w:b/>
          <w:bCs/>
          <w:sz w:val="28"/>
          <w:szCs w:val="28"/>
          <w:lang w:val="en-US" w:eastAsia="zh-CN"/>
        </w:rPr>
        <w:t>江苏省版权局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  <w:t>登 记 号：苏作凳字-2017-I-00085804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  <w:t>参与部分：视频配音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1400" w:hanging="1400" w:hangingChars="500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  <w:t>作品简介：最初由人民日报官方微博发布于中国人民解放军建军89周年纪念日。在致敬军人的同时，科普解放军军衔的知识。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outlineLvl w:val="9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outlineLvl w:val="9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/>
          <w:bCs/>
          <w:sz w:val="28"/>
          <w:szCs w:val="28"/>
          <w:u w:val="single"/>
          <w:lang w:val="en-US" w:eastAsia="zh-CN"/>
        </w:rPr>
      </w:pPr>
      <w:bookmarkStart w:id="5" w:name="_Toc21705_WPSOffice_Level1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/>
          <w:bCs/>
          <w:sz w:val="28"/>
          <w:szCs w:val="28"/>
          <w:u w:val="single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center"/>
        <w:textAlignment w:val="auto"/>
        <w:outlineLvl w:val="9"/>
        <w:rPr>
          <w:rFonts w:hint="eastAsia" w:asciiTheme="minorEastAsia" w:hAnsiTheme="minorEastAsia" w:eastAsiaTheme="minorEastAsia" w:cstheme="minorEastAsia"/>
          <w:b/>
          <w:bCs/>
          <w:sz w:val="28"/>
          <w:szCs w:val="28"/>
          <w:u w:val="singl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/>
          <w:bCs/>
          <w:sz w:val="28"/>
          <w:szCs w:val="28"/>
          <w:u w:val="single"/>
          <w:lang w:val="en-US" w:eastAsia="zh-CN"/>
        </w:rPr>
        <w:t>（二）</w:t>
      </w:r>
      <w:r>
        <w:rPr>
          <w:rFonts w:hint="eastAsia" w:asciiTheme="minorEastAsia" w:hAnsiTheme="minorEastAsia" w:cstheme="minorEastAsia"/>
          <w:b/>
          <w:bCs/>
          <w:sz w:val="28"/>
          <w:szCs w:val="28"/>
          <w:u w:val="single"/>
          <w:lang w:val="en-US" w:eastAsia="zh-CN"/>
        </w:rPr>
        <w:t>校园</w:t>
      </w:r>
      <w:r>
        <w:rPr>
          <w:rFonts w:hint="eastAsia" w:asciiTheme="minorEastAsia" w:hAnsiTheme="minorEastAsia" w:eastAsiaTheme="minorEastAsia" w:cstheme="minorEastAsia"/>
          <w:b/>
          <w:bCs/>
          <w:sz w:val="28"/>
          <w:szCs w:val="28"/>
          <w:u w:val="single"/>
          <w:lang w:val="en-US" w:eastAsia="zh-CN"/>
        </w:rPr>
        <w:t>文化传播与交流</w:t>
      </w:r>
      <w:bookmarkEnd w:id="5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center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single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  <w:bookmarkStart w:id="6" w:name="_Toc8559_WPSOffice_Level2"/>
      <w:r>
        <w:rPr>
          <w:rFonts w:hint="eastAsia" w:asciiTheme="minorEastAsia" w:hAnsiTheme="minorEastAsia" w:cstheme="minorEastAsia"/>
          <w:b w:val="0"/>
          <w:bCs w:val="0"/>
          <w:sz w:val="28"/>
          <w:szCs w:val="28"/>
          <w:u w:val="none"/>
          <w:lang w:val="en-US" w:eastAsia="zh-CN"/>
        </w:rPr>
        <w:t>1.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  <w:t>华东师范大学·爱在华师</w:t>
      </w:r>
      <w:bookmarkEnd w:id="6"/>
      <w:r>
        <w:rPr>
          <w:rFonts w:hint="eastAsia" w:asciiTheme="minorEastAsia" w:hAnsiTheme="minorEastAsia" w:cstheme="minorEastAsia"/>
          <w:b w:val="0"/>
          <w:bCs w:val="0"/>
          <w:sz w:val="28"/>
          <w:szCs w:val="28"/>
          <w:u w:val="none"/>
          <w:lang w:val="en-US" w:eastAsia="zh-CN"/>
        </w:rPr>
        <w:t>大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  <w:t>作品名称：</w:t>
      </w:r>
      <w:r>
        <w:rPr>
          <w:rFonts w:hint="eastAsia" w:asciiTheme="minorEastAsia" w:hAnsiTheme="minorEastAsia" w:eastAsiaTheme="minorEastAsia" w:cstheme="minorEastAsia"/>
          <w:b/>
          <w:bCs/>
          <w:sz w:val="28"/>
          <w:szCs w:val="28"/>
          <w:u w:val="none"/>
          <w:lang w:val="en-US" w:eastAsia="zh-CN"/>
        </w:rPr>
        <w:t>《华师大的姑娘就是这么可爱啊》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  <w:r>
        <w:rPr>
          <w:rFonts w:hint="eastAsia" w:asciiTheme="minorEastAsia" w:hAnsiTheme="minorEastAsia" w:cstheme="minorEastAsia"/>
          <w:b w:val="0"/>
          <w:bCs w:val="0"/>
          <w:sz w:val="28"/>
          <w:szCs w:val="28"/>
          <w:u w:val="none"/>
          <w:lang w:val="en-US" w:eastAsia="zh-CN"/>
        </w:rPr>
        <w:t>作品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  <w:t>类型：歌曲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  <w:t>参与部分：填词并策划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1400" w:hanging="1400" w:hangingChars="500"/>
        <w:textAlignment w:val="auto"/>
        <w:outlineLvl w:val="9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作品简介：为回应网络“神曲”《张世超你到底把我家钥匙放在哪里了》中“华师大的姑娘真的那么可爱吗？”一句歌词而创作的填词作品，由华师大悦尔配音社制作。歌词活泼可爱，以一名华师新生的视角描写华师生活，突出表现“爱在华师大”。最终成品包括歌曲及视频，其中视频用图为华师大手绘明信片。歌曲一经发布，华师学子与交大友人争相转发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1400" w:hanging="1400" w:hangingChars="500"/>
        <w:textAlignment w:val="auto"/>
        <w:outlineLvl w:val="9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Chars="0"/>
        <w:textAlignment w:val="auto"/>
        <w:outlineLvl w:val="9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bookmarkStart w:id="7" w:name="_Toc5739_WPSOffice_Level2"/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2.上海交通大</w:t>
      </w:r>
      <w:bookmarkEnd w:id="7"/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学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outlineLvl w:val="9"/>
        <w:rPr>
          <w:rFonts w:hint="eastAsia" w:asciiTheme="minorEastAsia" w:hAnsiTheme="minorEastAsia" w:eastAsiaTheme="minorEastAsia" w:cstheme="minorEastAsia"/>
          <w:b/>
          <w:bCs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作品名称：</w:t>
      </w:r>
      <w:r>
        <w:rPr>
          <w:rFonts w:hint="eastAsia" w:asciiTheme="minorEastAsia" w:hAnsiTheme="minorEastAsia" w:eastAsiaTheme="minorEastAsia" w:cstheme="minorEastAsia"/>
          <w:b/>
          <w:bCs/>
          <w:sz w:val="28"/>
          <w:szCs w:val="28"/>
          <w:lang w:val="en-US" w:eastAsia="zh-CN"/>
        </w:rPr>
        <w:t>《还好有你——上交大百廿周年生贺剧》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Chars="0"/>
        <w:textAlignment w:val="auto"/>
        <w:outlineLvl w:val="9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  <w:t>作品</w:t>
      </w:r>
      <w:r>
        <w:rPr>
          <w:rFonts w:hint="eastAsia" w:asciiTheme="minorEastAsia" w:hAnsiTheme="minorEastAsia" w:cstheme="minorEastAsia"/>
          <w:b w:val="0"/>
          <w:bCs w:val="0"/>
          <w:sz w:val="28"/>
          <w:szCs w:val="28"/>
          <w:lang w:val="en-US" w:eastAsia="zh-CN"/>
        </w:rPr>
        <w:t>类型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：广播剧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Chars="0"/>
        <w:textAlignment w:val="auto"/>
        <w:outlineLvl w:val="9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参与部分：编剧并策划，撰写宣传文案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1120" w:leftChars="0" w:hanging="1120" w:hangingChars="400"/>
        <w:jc w:val="left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作品简介：为庆祝上海交通大学一百二十周年校庆而特别制作的广播剧，讲述华师姐弟（群贤、群闵）与交大兄妹（宣怀、思源）相遇相识相知的故事。配合广播剧制作了带有华师和交大特点的人物形象。最终作品被上海交通大学官方微博转发，并入选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蜻蜓FM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广播剧推荐。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center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/>
          <w:bCs/>
          <w:sz w:val="28"/>
          <w:szCs w:val="28"/>
          <w:u w:val="single"/>
          <w:lang w:val="en-US" w:eastAsia="zh-CN"/>
        </w:rPr>
      </w:pPr>
      <w:bookmarkStart w:id="8" w:name="_Toc10788_WPSOffice_Level1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center"/>
        <w:textAlignment w:val="auto"/>
        <w:outlineLvl w:val="9"/>
        <w:rPr>
          <w:rFonts w:hint="eastAsia" w:asciiTheme="minorEastAsia" w:hAnsiTheme="minorEastAsia" w:eastAsiaTheme="minorEastAsia" w:cstheme="minorEastAsia"/>
          <w:b/>
          <w:bCs/>
          <w:sz w:val="28"/>
          <w:szCs w:val="28"/>
          <w:u w:val="single"/>
          <w:lang w:val="en-US" w:eastAsia="zh-CN"/>
        </w:rPr>
      </w:pPr>
      <w:r>
        <w:rPr>
          <w:rFonts w:hint="eastAsia" w:asciiTheme="minorEastAsia" w:hAnsiTheme="minorEastAsia" w:cstheme="minorEastAsia"/>
          <w:b/>
          <w:bCs/>
          <w:sz w:val="28"/>
          <w:szCs w:val="28"/>
          <w:u w:val="single"/>
          <w:lang w:val="en-US" w:eastAsia="zh-CN"/>
        </w:rPr>
        <w:t>（三）网络</w:t>
      </w:r>
      <w:r>
        <w:rPr>
          <w:rFonts w:hint="eastAsia" w:asciiTheme="minorEastAsia" w:hAnsiTheme="minorEastAsia" w:eastAsiaTheme="minorEastAsia" w:cstheme="minorEastAsia"/>
          <w:b/>
          <w:bCs/>
          <w:sz w:val="28"/>
          <w:szCs w:val="28"/>
          <w:u w:val="single"/>
          <w:lang w:val="en-US" w:eastAsia="zh-CN"/>
        </w:rPr>
        <w:t>文化</w:t>
      </w:r>
      <w:bookmarkEnd w:id="8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  <w:t>作品</w:t>
      </w:r>
      <w:r>
        <w:rPr>
          <w:rFonts w:hint="eastAsia" w:asciiTheme="minorEastAsia" w:hAnsiTheme="minorEastAsia" w:cstheme="minorEastAsia"/>
          <w:b w:val="0"/>
          <w:bCs w:val="0"/>
          <w:sz w:val="28"/>
          <w:szCs w:val="28"/>
          <w:u w:val="none"/>
          <w:lang w:val="en-US" w:eastAsia="zh-CN"/>
        </w:rPr>
        <w:t>名称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  <w:t>：</w:t>
      </w:r>
      <w:r>
        <w:rPr>
          <w:rFonts w:hint="eastAsia" w:asciiTheme="minorEastAsia" w:hAnsiTheme="minorEastAsia" w:cstheme="minorEastAsia"/>
          <w:b w:val="0"/>
          <w:bCs w:val="0"/>
          <w:sz w:val="28"/>
          <w:szCs w:val="28"/>
          <w:u w:val="none"/>
          <w:lang w:val="en-US" w:eastAsia="zh-CN"/>
        </w:rPr>
        <w:t>《听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  <w:t>说你长得帅还被拒绝啦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  <w:t>》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  <w:t>作品</w:t>
      </w:r>
      <w:r>
        <w:rPr>
          <w:rFonts w:hint="eastAsia" w:asciiTheme="minorEastAsia" w:hAnsiTheme="minorEastAsia" w:cstheme="minorEastAsia"/>
          <w:b w:val="0"/>
          <w:bCs w:val="0"/>
          <w:sz w:val="28"/>
          <w:szCs w:val="28"/>
          <w:u w:val="none"/>
          <w:lang w:val="en-US" w:eastAsia="zh-CN"/>
        </w:rPr>
        <w:t>类型</w: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  <w:t>：歌曲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  <w:t>参与部分：填词，撰写宣传文案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="1400" w:hanging="1400" w:hangingChars="500"/>
        <w:textAlignment w:val="auto"/>
        <w:outlineLvl w:val="9"/>
        <w:rPr>
          <w:rFonts w:hint="eastAsia" w:asciiTheme="minorEastAsia" w:hAnsi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作品简介：为回应网络“神曲”《还不是因为你长得不好看》而创作的填词作品。歌词假借“专家”口吻，讽刺了时下“颜值当道”的风气。从2017年4月发布至今，歌曲的网易云播放量已经超过371万，</w:t>
      </w:r>
      <w:r>
        <w:rPr>
          <w:rFonts w:hint="eastAsia" w:asciiTheme="minorEastAsia" w:hAnsiTheme="minorEastAsia" w:eastAsiaTheme="minorEastAsia" w:cstheme="minorEastAsia"/>
          <w:sz w:val="28"/>
          <w:szCs w:val="28"/>
        </w:rPr>
        <w:t>哔哩哔哩（bilibili）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eastAsia="zh-CN"/>
        </w:rPr>
        <w:t>站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视频播放量超过4万。且有大量网友对其进行翻唱、视频剪辑等二次创作。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outlineLvl w:val="9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outlineLvl w:val="9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outlineLvl w:val="9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outlineLvl w:val="9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注：以上作品详情及其他作品见附录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outlineLvl w:val="9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outlineLvl w:val="9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outlineLvl w:val="9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outlineLvl w:val="9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outlineLvl w:val="9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outlineLvl w:val="9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outlineLvl w:val="9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outlineLvl w:val="9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outlineLvl w:val="9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outlineLvl w:val="9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center"/>
        <w:textAlignment w:val="auto"/>
        <w:outlineLvl w:val="9"/>
        <w:rPr>
          <w:rFonts w:hint="eastAsia" w:asciiTheme="minorEastAsia" w:hAnsiTheme="minorEastAsia" w:eastAsiaTheme="minorEastAsia" w:cstheme="minorEastAsia"/>
          <w:b/>
          <w:bCs/>
          <w:sz w:val="28"/>
          <w:szCs w:val="28"/>
          <w:u w:val="single"/>
          <w:lang w:val="en-US" w:eastAsia="zh-CN"/>
        </w:rPr>
      </w:pPr>
      <w:bookmarkStart w:id="9" w:name="_Toc8559_WPSOffice_Level1"/>
      <w:r>
        <w:rPr>
          <w:rFonts w:hint="eastAsia" w:asciiTheme="minorEastAsia" w:hAnsiTheme="minorEastAsia" w:eastAsiaTheme="minorEastAsia" w:cstheme="minorEastAsia"/>
          <w:b/>
          <w:bCs/>
          <w:sz w:val="28"/>
          <w:szCs w:val="28"/>
          <w:u w:val="single"/>
          <w:lang w:val="en-US" w:eastAsia="zh-CN"/>
        </w:rPr>
        <w:t>（四）附录</w:t>
      </w:r>
      <w:bookmarkEnd w:id="9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</w:pPr>
      <w:bookmarkStart w:id="10" w:name="_Toc9230_WPSOffice_Level2"/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  <w:t>作品《一分钟微视频·传递百分百正能量》</w:t>
      </w:r>
      <w:bookmarkEnd w:id="10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  <w:t>·部分文案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560"/>
        <w:jc w:val="center"/>
        <w:textAlignment w:val="auto"/>
        <w:outlineLvl w:val="9"/>
        <w:rPr>
          <w:rFonts w:hint="eastAsia" w:asciiTheme="minorEastAsia" w:hAnsiTheme="minorEastAsia" w:eastAsiaTheme="minorEastAsia" w:cstheme="minorEastAsia"/>
          <w:b/>
          <w:bCs/>
          <w:sz w:val="28"/>
          <w:szCs w:val="28"/>
          <w:lang w:val="en-US" w:eastAsia="zh-CN"/>
        </w:rPr>
      </w:pPr>
      <w:bookmarkStart w:id="11" w:name="_Toc28731_WPSOffice_Level3"/>
      <w:bookmarkStart w:id="12" w:name="_Toc21705_WPSOffice_Level3"/>
      <w:r>
        <w:rPr>
          <w:rFonts w:hint="eastAsia" w:asciiTheme="minorEastAsia" w:hAnsiTheme="minorEastAsia" w:eastAsiaTheme="minorEastAsia" w:cstheme="minorEastAsia"/>
          <w:b/>
          <w:bCs/>
          <w:sz w:val="28"/>
          <w:szCs w:val="28"/>
          <w:lang w:val="en-US" w:eastAsia="zh-CN"/>
        </w:rPr>
        <w:t>爱国</w:t>
      </w:r>
      <w:bookmarkEnd w:id="11"/>
      <w:bookmarkEnd w:id="12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560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  <w:t>“爱国”是社会主义核心价值观的政治基础。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560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  <w:t>国家兴亡匹夫有责，每个人的爱国才凝聚成中华民族的民族精神，人人都各司其职，将爱国的情怀化作奋斗的动力，国家就在这些努力中一步步前进了。所以说，爱国是国家进步，社会发展，民族复兴的基础。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560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  <w:t>陆游说：“位卑未敢忘忧国”，爱疆土完整，爱民族团结，爱文化传承，振兴中华，既是每个公民的责任，更是历史担当。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560"/>
        <w:jc w:val="center"/>
        <w:textAlignment w:val="auto"/>
        <w:outlineLvl w:val="9"/>
        <w:rPr>
          <w:rFonts w:hint="eastAsia" w:asciiTheme="minorEastAsia" w:hAnsiTheme="minorEastAsia" w:eastAsiaTheme="minorEastAsia" w:cstheme="minorEastAsia"/>
          <w:b/>
          <w:bCs/>
          <w:sz w:val="28"/>
          <w:szCs w:val="28"/>
          <w:lang w:val="en-US" w:eastAsia="zh-CN"/>
        </w:rPr>
      </w:pPr>
      <w:bookmarkStart w:id="13" w:name="_Toc5786_WPSOffice_Level3"/>
      <w:bookmarkStart w:id="14" w:name="_Toc10788_WPSOffice_Level3"/>
      <w:r>
        <w:rPr>
          <w:rFonts w:hint="eastAsia" w:asciiTheme="minorEastAsia" w:hAnsiTheme="minorEastAsia" w:eastAsiaTheme="minorEastAsia" w:cstheme="minorEastAsia"/>
          <w:b/>
          <w:bCs/>
          <w:sz w:val="28"/>
          <w:szCs w:val="28"/>
          <w:lang w:val="en-US" w:eastAsia="zh-CN"/>
        </w:rPr>
        <w:t>诚信</w:t>
      </w:r>
      <w:bookmarkEnd w:id="13"/>
      <w:bookmarkEnd w:id="14"/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firstLine="560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  <w:t>诚信，即以真诚之心，行信义之事。诚信是社会平稳运行的保障，具体来说就是诚实劳动，信守承诺，诚恳待人。然而我们身边发生的种种，却不总是这样。目前我们国家存在严重的信任危机：行善的人为何总被反咬一口？黑心企业曝光为何如此频繁？这一切的背后，是人性的缺失还是道德的沦丧？个别人的不诚信导致了整个社会的信任危机，所以说，诚信应该成为每一个人的行为规范，社会信用体系这棵大树才能茁壮成长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outlineLvl w:val="9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outlineLvl w:val="9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outlineLvl w:val="9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outlineLvl w:val="9"/>
        <w:rPr>
          <w:rFonts w:hint="eastAsia" w:asciiTheme="minorEastAsia" w:hAnsiTheme="minorEastAsia" w:eastAsiaTheme="minorEastAsia" w:cstheme="minorEastAsia"/>
          <w:sz w:val="28"/>
          <w:szCs w:val="28"/>
        </w:rPr>
      </w:pPr>
      <w:r>
        <w:rPr>
          <w:rFonts w:hint="eastAsia" w:ascii="宋体" w:hAnsi="宋体" w:eastAsia="宋体" w:cs="宋体"/>
          <w:sz w:val="28"/>
          <w:szCs w:val="28"/>
          <w:lang w:val="en-US" w:eastAsia="zh-CN"/>
        </w:rPr>
        <w:t>·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视频截</w:t>
      </w:r>
      <w:r>
        <w:rPr>
          <w:rFonts w:hint="eastAsia" w:asciiTheme="minorEastAsia" w:hAnsiTheme="minorEastAsia" w:cstheme="minorEastAsia"/>
          <w:sz w:val="28"/>
          <w:szCs w:val="28"/>
          <w:lang w:val="en-US" w:eastAsia="zh-CN"/>
        </w:rPr>
        <w:t>图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outlineLvl w:val="9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175260</wp:posOffset>
            </wp:positionV>
            <wp:extent cx="5267325" cy="2936240"/>
            <wp:effectExtent l="0" t="0" r="9525" b="16510"/>
            <wp:wrapThrough wrapText="bothSides">
              <wp:wrapPolygon>
                <wp:start x="0" y="0"/>
                <wp:lineTo x="0" y="21441"/>
                <wp:lineTo x="21561" y="21441"/>
                <wp:lineTo x="21561" y="0"/>
                <wp:lineTo x="0" y="0"/>
              </wp:wrapPolygon>
            </wp:wrapThrough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9362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outlineLvl w:val="9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outlineLvl w:val="9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154305</wp:posOffset>
            </wp:positionV>
            <wp:extent cx="5271135" cy="2947035"/>
            <wp:effectExtent l="0" t="0" r="5715" b="5715"/>
            <wp:wrapThrough wrapText="bothSides">
              <wp:wrapPolygon>
                <wp:start x="0" y="0"/>
                <wp:lineTo x="0" y="21502"/>
                <wp:lineTo x="21545" y="21502"/>
                <wp:lineTo x="21545" y="0"/>
                <wp:lineTo x="0" y="0"/>
              </wp:wrapPolygon>
            </wp:wrapThrough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9470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outlineLvl w:val="9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outlineLvl w:val="9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outlineLvl w:val="9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bookmarkStart w:id="15" w:name="_Toc32207_WPSOffice_Level2"/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2.作品《四分钟教你看懂解放军军衔》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lang w:val="en-US" w:eastAsia="zh-CN"/>
        </w:rPr>
        <w:t>·视频截图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outlineLvl w:val="9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60325</wp:posOffset>
            </wp:positionH>
            <wp:positionV relativeFrom="paragraph">
              <wp:posOffset>66040</wp:posOffset>
            </wp:positionV>
            <wp:extent cx="5271770" cy="4947285"/>
            <wp:effectExtent l="0" t="0" r="5080" b="5715"/>
            <wp:wrapThrough wrapText="bothSides">
              <wp:wrapPolygon>
                <wp:start x="0" y="0"/>
                <wp:lineTo x="0" y="21542"/>
                <wp:lineTo x="21543" y="21542"/>
                <wp:lineTo x="21543" y="0"/>
                <wp:lineTo x="0" y="0"/>
              </wp:wrapPolygon>
            </wp:wrapThrough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49472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outlineLvl w:val="9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outlineLvl w:val="9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outlineLvl w:val="9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outlineLvl w:val="9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outlineLvl w:val="9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outlineLvl w:val="9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</w:p>
    <w:bookmarkEnd w:id="15"/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outlineLvl w:val="9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textAlignment w:val="auto"/>
        <w:outlineLvl w:val="9"/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Chars="0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  <w:bookmarkStart w:id="16" w:name="_Toc20286_WPSOffice_Level2"/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3.作品《华师大的姑娘就是这么可爱啊》</w:t>
      </w:r>
      <w:bookmarkEnd w:id="16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  <w:t>·部分歌词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  <w:sectPr>
          <w:footerReference r:id="rId4" w:type="default"/>
          <w:pgSz w:w="11906" w:h="16838"/>
          <w:pgMar w:top="1440" w:right="1800" w:bottom="1440" w:left="1800" w:header="851" w:footer="992" w:gutter="0"/>
          <w:pgNumType w:fmt="decimal" w:start="1"/>
          <w:cols w:space="425" w:num="1"/>
          <w:docGrid w:type="lines" w:linePitch="312" w:charSpace="0"/>
        </w:sect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2694940</wp:posOffset>
                </wp:positionH>
                <wp:positionV relativeFrom="paragraph">
                  <wp:posOffset>-110490</wp:posOffset>
                </wp:positionV>
                <wp:extent cx="0" cy="4890135"/>
                <wp:effectExtent l="4445" t="0" r="14605" b="5715"/>
                <wp:wrapNone/>
                <wp:docPr id="5" name="直接连接符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489013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212.2pt;margin-top:-8.7pt;height:385.05pt;width:0pt;z-index:251663360;mso-width-relative:page;mso-height-relative:page;" filled="f" stroked="t" coordsize="21600,21600" o:gfxdata="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">
                <v:fill on="f" focussize="0,0"/>
                <v:stroke weight="0.5pt" color="#000000 [3213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  <w:t xml:space="preserve">听说红了一首原创曲                                                                               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  <w:t xml:space="preserve">华师学子看完但笑不语                                                                           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  <w:t xml:space="preserve">你们不懂就闵行这“妖风”习习                                                                             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  <w:t xml:space="preserve">亲自跑来也算有诚意                                       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  <w:t xml:space="preserve">所以说张士超你把钥匙放在哪里                                        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  <w:t xml:space="preserve">你的亲室友表示很心急                                                            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  <w:t xml:space="preserve">不过这和华师姑娘究竟有何关系                                                      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  <w:t xml:space="preserve">可爱就要受欺yeahyeah好没天理                                                               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  <w:t xml:space="preserve">没带钥匙别害怕                                                       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  <w:t xml:space="preserve">为啥不去别人家                                                                       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  <w:t xml:space="preserve">明明都打了二十六个电话                                                     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  <w:t xml:space="preserve">没人接听还不快点yeahyeah找个如家                                       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  <w:t xml:space="preserve">华师姑娘可爱吗                                      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  <w:t xml:space="preserve">这种问题太废话              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  <w:t>武能马上定乾坤英姿飒飒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  <w:t>更别说文能提笔安天下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  <w:t xml:space="preserve">没错这里华师大          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  <w:t xml:space="preserve">樱桃河畔去看花        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  <w:t xml:space="preserve">别介意这里有时风会很大        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  <w:t xml:space="preserve">酷暑梅雨寒流雾霾yeahyeah一样不差            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  <w:t xml:space="preserve">可是爱在华师大        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  <w:t xml:space="preserve">有人携手共冬夏                                                  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  <w:t xml:space="preserve">华师的姑娘就是很可爱啊                                         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  <w:sectPr>
          <w:type w:val="continuous"/>
          <w:pgSz w:w="11906" w:h="16838"/>
          <w:pgMar w:top="1440" w:right="1800" w:bottom="1440" w:left="1800" w:header="851" w:footer="992" w:gutter="0"/>
          <w:pgNumType w:fmt="decimal"/>
          <w:cols w:equalWidth="0" w:num="2">
            <w:col w:w="4200" w:space="210"/>
            <w:col w:w="3896"/>
          </w:cols>
          <w:docGrid w:type="lines" w:linePitch="312" w:charSpace="0"/>
        </w:sect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  <w:t xml:space="preserve">喜欢就快说啊喂那个傻瓜     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  <w:t xml:space="preserve">        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Chars="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Chars="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Chars="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Chars="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Chars="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  <w:t>·视频截图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Chars="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85725</wp:posOffset>
            </wp:positionH>
            <wp:positionV relativeFrom="paragraph">
              <wp:posOffset>114300</wp:posOffset>
            </wp:positionV>
            <wp:extent cx="5267960" cy="2572385"/>
            <wp:effectExtent l="0" t="0" r="8890" b="18415"/>
            <wp:wrapThrough wrapText="bothSides">
              <wp:wrapPolygon>
                <wp:start x="0" y="0"/>
                <wp:lineTo x="0" y="21435"/>
                <wp:lineTo x="21558" y="21435"/>
                <wp:lineTo x="21558" y="0"/>
                <wp:lineTo x="0" y="0"/>
              </wp:wrapPolygon>
            </wp:wrapThrough>
            <wp:docPr id="14" name="图片 14" descr="搜狗截图201809092256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搜狗截图2018090922561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25723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Chars="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76200</wp:posOffset>
            </wp:positionH>
            <wp:positionV relativeFrom="paragraph">
              <wp:posOffset>21590</wp:posOffset>
            </wp:positionV>
            <wp:extent cx="5273040" cy="2577465"/>
            <wp:effectExtent l="0" t="0" r="3810" b="13335"/>
            <wp:wrapThrough wrapText="bothSides">
              <wp:wrapPolygon>
                <wp:start x="0" y="0"/>
                <wp:lineTo x="0" y="21392"/>
                <wp:lineTo x="21538" y="21392"/>
                <wp:lineTo x="21538" y="0"/>
                <wp:lineTo x="0" y="0"/>
              </wp:wrapPolygon>
            </wp:wrapThrough>
            <wp:docPr id="15" name="图片 15" descr="搜狗截图201809092258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搜狗截图20180909225822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5774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Chars="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Chars="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Chars="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Chars="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Chars="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Chars="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Chars="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  <w:bookmarkStart w:id="17" w:name="_Toc19147_WPSOffice_Level2"/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  <w:t>4.作品《还好有你——上交大百廿周年生贺剧》</w:t>
      </w:r>
      <w:bookmarkEnd w:id="17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Chars="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  <w:t>·宣传文案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Chars="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  <w:sectPr>
          <w:type w:val="continuous"/>
          <w:pgSz w:w="11906" w:h="16838"/>
          <w:pgMar w:top="1440" w:right="1800" w:bottom="1440" w:left="1800" w:header="851" w:footer="992" w:gutter="0"/>
          <w:pgNumType w:fmt="decimal"/>
          <w:cols w:space="425" w:num="1"/>
          <w:docGrid w:type="lines" w:linePitch="312" w:charSpace="0"/>
        </w:sect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Chars="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sz w:val="28"/>
          <w:szCs w:val="28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2504440</wp:posOffset>
                </wp:positionH>
                <wp:positionV relativeFrom="paragraph">
                  <wp:posOffset>229235</wp:posOffset>
                </wp:positionV>
                <wp:extent cx="0" cy="7266305"/>
                <wp:effectExtent l="4445" t="0" r="14605" b="10795"/>
                <wp:wrapNone/>
                <wp:docPr id="9" name="直接连接符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7266305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_x0000_s1026" o:spid="_x0000_s1026" o:spt="20" style="position:absolute;left:0pt;margin-left:197.2pt;margin-top:18.05pt;height:572.15pt;width:0pt;z-index:251677696;mso-width-relative:page;mso-height-relative:page;" filled="f" stroked="t" coordsize="21600,21600" o:gfxdata="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">
                <v:fill on="f" focussize="0,0"/>
                <v:stroke weight="0.5pt" color="#000000 [3213]" miterlimit="8" joinstyle="miter"/>
                <v:imagedata o:title=""/>
                <o:lock v:ext="edit" aspectratio="f"/>
              </v:line>
            </w:pict>
          </mc:Fallback>
        </mc:AlternateContent>
      </w: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  <w:t>一生所幸·在你身边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Chars="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Chars="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  <w:t>一八九六的南洋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Chars="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  <w:t>是你用骨血筑起的城墙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Chars="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  <w:t>一砖一瓦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Chars="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  <w:t>是硝烟里不屈的脊梁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Chars="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Chars="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  <w:t>战火里你是一道堤防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Chars="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  <w:t>碧血染就沙场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Chars="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  <w:t xml:space="preserve">你眸中星光 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Chars="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  <w:t>把东海之滨照亮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Chars="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  <w:t>-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Chars="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  <w:t>转瞬间 世事更迭几场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Chars="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  <w:t>昔日艰辛不再 你策马驰骋八方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Chars="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  <w:t>我常想见见你那时模样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Chars="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  <w:t>该是指点江山 浩气如浪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Chars="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Chars="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  <w:t>然与你的初遇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Chars="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  <w:t>在十年前的闵行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Chars="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  <w:t xml:space="preserve">你眼中的蓝 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Chars="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  <w:t>是我见过最深的海洋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Chars="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Chars="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Chars="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  <w:t>你曾漫步河边 念饮水思源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Chars="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  <w:t>与我言笑晏晏 衣袖轻牵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Chars="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  <w:t>我把思念寄于笔尖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Chars="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  <w:t>不让你看见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Chars="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  <w:t>因我渐渐明白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Chars="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  <w:t>你我始终站在两边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Chars="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Chars="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  <w:t>悲欢交融的一百二十年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Chars="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  <w:t>你正步步迈向人生之巅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Chars="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  <w:t>-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Chars="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  <w:t>你可以把宣传做给世界做上天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Chars="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  <w:t>有五湖四海邀你举杯对月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Chars="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  <w:t>可我选择在录音室为你讲一个虚幻的爱情故事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Chars="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  <w:t>哪怕 是录到凌晨两点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Chars="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Chars="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  <w:t>我在等你发现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Chars="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  <w:t>晚于你的那几十年光景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Chars="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  <w:t>我正拼命追赶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ind w:leftChars="0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  <w:sectPr>
          <w:type w:val="continuous"/>
          <w:pgSz w:w="11906" w:h="16838"/>
          <w:pgMar w:top="1440" w:right="1800" w:bottom="1440" w:left="1800" w:header="851" w:footer="992" w:gutter="0"/>
          <w:pgNumType w:fmt="decimal"/>
          <w:cols w:equalWidth="0" w:num="2">
            <w:col w:w="3940" w:space="425"/>
            <w:col w:w="3940"/>
          </w:cols>
          <w:docGrid w:type="lines" w:linePitch="312" w:charSpace="0"/>
        </w:sect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  <w:t>·作品反响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outlineLvl w:val="9"/>
        <w:rPr>
          <w:rFonts w:hint="eastAsia" w:asciiTheme="minorEastAsia" w:hAnsi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  <w:r>
        <w:rPr>
          <w:rFonts w:hint="eastAsia" w:asciiTheme="minorEastAsia" w:hAnsiTheme="minorEastAsia" w:cstheme="minorEastAsia"/>
          <w:b w:val="0"/>
          <w:bCs w:val="0"/>
          <w:sz w:val="28"/>
          <w:szCs w:val="28"/>
          <w:u w:val="none"/>
          <w:lang w:val="en-US" w:eastAsia="zh-CN"/>
        </w:rPr>
        <w:drawing>
          <wp:anchor distT="0" distB="0" distL="114300" distR="114300" simplePos="0" relativeHeight="251683840" behindDoc="1" locked="0" layoutInCell="1" allowOverlap="1">
            <wp:simplePos x="0" y="0"/>
            <wp:positionH relativeFrom="column">
              <wp:posOffset>2705100</wp:posOffset>
            </wp:positionH>
            <wp:positionV relativeFrom="paragraph">
              <wp:posOffset>260985</wp:posOffset>
            </wp:positionV>
            <wp:extent cx="2083435" cy="3703320"/>
            <wp:effectExtent l="0" t="0" r="31115" b="49530"/>
            <wp:wrapThrough wrapText="bothSides">
              <wp:wrapPolygon>
                <wp:start x="0" y="0"/>
                <wp:lineTo x="0" y="21444"/>
                <wp:lineTo x="21330" y="21444"/>
                <wp:lineTo x="21330" y="0"/>
                <wp:lineTo x="0" y="0"/>
              </wp:wrapPolygon>
            </wp:wrapThrough>
            <wp:docPr id="8" name="图片 8" descr="上海交大官博转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上海交大官博转发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083435" cy="370332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cstheme="minorEastAsia"/>
          <w:b w:val="0"/>
          <w:bCs w:val="0"/>
          <w:sz w:val="28"/>
          <w:szCs w:val="28"/>
          <w:u w:val="none"/>
          <w:lang w:val="en-US" w:eastAsia="zh-CN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-19050</wp:posOffset>
            </wp:positionH>
            <wp:positionV relativeFrom="paragraph">
              <wp:posOffset>264160</wp:posOffset>
            </wp:positionV>
            <wp:extent cx="2065020" cy="3674110"/>
            <wp:effectExtent l="0" t="0" r="49530" b="59690"/>
            <wp:wrapThrough wrapText="bothSides">
              <wp:wrapPolygon>
                <wp:start x="0" y="0"/>
                <wp:lineTo x="0" y="21503"/>
                <wp:lineTo x="21321" y="21503"/>
                <wp:lineTo x="21321" y="0"/>
                <wp:lineTo x="0" y="0"/>
              </wp:wrapPolygon>
            </wp:wrapThrough>
            <wp:docPr id="4" name="图片 4" descr="易师大推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易师大推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065020" cy="36741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cstheme="minorEastAsia"/>
          <w:b w:val="0"/>
          <w:bCs w:val="0"/>
          <w:sz w:val="28"/>
          <w:szCs w:val="28"/>
          <w:u w:val="none"/>
          <w:lang w:val="en-US" w:eastAsia="zh-CN"/>
        </w:rPr>
        <w:t>易师大推送                    上海交通大学官博转发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outlineLvl w:val="9"/>
        <w:rPr>
          <w:rFonts w:hint="eastAsia" w:asciiTheme="minorEastAsia" w:hAnsi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2695575</wp:posOffset>
            </wp:positionH>
            <wp:positionV relativeFrom="paragraph">
              <wp:posOffset>266700</wp:posOffset>
            </wp:positionV>
            <wp:extent cx="2167890" cy="3778885"/>
            <wp:effectExtent l="0" t="0" r="3810" b="0"/>
            <wp:wrapThrough wrapText="bothSides">
              <wp:wrapPolygon>
                <wp:start x="0" y="0"/>
                <wp:lineTo x="0" y="21451"/>
                <wp:lineTo x="21448" y="21451"/>
                <wp:lineTo x="21448" y="0"/>
                <wp:lineTo x="0" y="0"/>
              </wp:wrapPolygon>
            </wp:wrapThrough>
            <wp:docPr id="12" name="图片 12" descr="蜻蜓FM官博推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蜻蜓FM官博推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167890" cy="37788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  <w:drawing>
          <wp:anchor distT="0" distB="0" distL="114300" distR="114300" simplePos="0" relativeHeight="251684864" behindDoc="1" locked="0" layoutInCell="1" allowOverlap="1">
            <wp:simplePos x="0" y="0"/>
            <wp:positionH relativeFrom="column">
              <wp:posOffset>9525</wp:posOffset>
            </wp:positionH>
            <wp:positionV relativeFrom="paragraph">
              <wp:posOffset>268605</wp:posOffset>
            </wp:positionV>
            <wp:extent cx="2117725" cy="3764915"/>
            <wp:effectExtent l="0" t="0" r="34925" b="64135"/>
            <wp:wrapThrough wrapText="bothSides">
              <wp:wrapPolygon>
                <wp:start x="0" y="0"/>
                <wp:lineTo x="0" y="21531"/>
                <wp:lineTo x="21373" y="21531"/>
                <wp:lineTo x="21373" y="0"/>
                <wp:lineTo x="0" y="0"/>
              </wp:wrapPolygon>
            </wp:wrapThrough>
            <wp:docPr id="11" name="图片 11" descr="上海交大研究生会官博转发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上海交大研究生会官博转发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117725" cy="37649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Theme="minorEastAsia" w:hAnsiTheme="minorEastAsia" w:cstheme="minorEastAsia"/>
          <w:b w:val="0"/>
          <w:bCs w:val="0"/>
          <w:sz w:val="28"/>
          <w:szCs w:val="28"/>
          <w:u w:val="none"/>
          <w:lang w:val="en-US" w:eastAsia="zh-CN"/>
        </w:rPr>
        <w:t>上海交通大学研究生会官博转发   蜻蜓FM推送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  <w:bookmarkStart w:id="18" w:name="_Toc9415_WPSOffice_Level2"/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  <w:t>5.作品</w:t>
      </w:r>
      <w:r>
        <w:rPr>
          <w:rFonts w:hint="eastAsia" w:asciiTheme="minorEastAsia" w:hAnsiTheme="minorEastAsia" w:eastAsiaTheme="minorEastAsia" w:cstheme="minorEastAsia"/>
          <w:b/>
          <w:bCs/>
          <w:sz w:val="28"/>
          <w:szCs w:val="28"/>
          <w:u w:val="none"/>
          <w:lang w:val="en-US" w:eastAsia="zh-CN"/>
        </w:rPr>
        <w:t>《</w:t>
      </w:r>
      <w:r>
        <w:rPr>
          <w:rFonts w:hint="eastAsia" w:asciiTheme="minorEastAsia" w:hAnsiTheme="minorEastAsia" w:eastAsiaTheme="minorEastAsia" w:cstheme="minorEastAsia"/>
          <w:sz w:val="28"/>
          <w:szCs w:val="28"/>
          <w:lang w:val="en-US" w:eastAsia="zh-CN"/>
        </w:rPr>
        <w:t>听说你长得帅还被拒绝啦</w:t>
      </w:r>
      <w:r>
        <w:rPr>
          <w:rFonts w:hint="eastAsia" w:asciiTheme="minorEastAsia" w:hAnsiTheme="minorEastAsia" w:eastAsiaTheme="minorEastAsia" w:cstheme="minorEastAsia"/>
          <w:b/>
          <w:bCs/>
          <w:sz w:val="28"/>
          <w:szCs w:val="28"/>
          <w:u w:val="none"/>
          <w:lang w:val="en-US" w:eastAsia="zh-CN"/>
        </w:rPr>
        <w:t>》</w:t>
      </w:r>
      <w:bookmarkEnd w:id="18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  <w:t>·作品反响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  <w:t>网易云</w:t>
      </w:r>
      <w:bookmarkStart w:id="20" w:name="_GoBack"/>
      <w:bookmarkEnd w:id="20"/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  <w:t>播放量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  <w:drawing>
          <wp:inline distT="0" distB="0" distL="114300" distR="114300">
            <wp:extent cx="3189605" cy="2102485"/>
            <wp:effectExtent l="0" t="0" r="10795" b="12065"/>
            <wp:docPr id="18" name="图片 18" descr="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3189605" cy="2102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  <w:t>哔哩哔哩（bilibili）播放量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  <w:drawing>
          <wp:inline distT="0" distB="0" distL="114300" distR="114300">
            <wp:extent cx="4671695" cy="1189355"/>
            <wp:effectExtent l="0" t="0" r="14605" b="10795"/>
            <wp:docPr id="19" name="图片 19" descr="QQ图片201809082016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QQ图片20180908201620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671695" cy="1189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  <w:t>网友二次创作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9525</wp:posOffset>
            </wp:positionH>
            <wp:positionV relativeFrom="paragraph">
              <wp:posOffset>28575</wp:posOffset>
            </wp:positionV>
            <wp:extent cx="4972050" cy="2948940"/>
            <wp:effectExtent l="0" t="0" r="0" b="0"/>
            <wp:wrapThrough wrapText="bothSides">
              <wp:wrapPolygon>
                <wp:start x="0" y="0"/>
                <wp:lineTo x="0" y="21488"/>
                <wp:lineTo x="21517" y="21488"/>
                <wp:lineTo x="21517" y="0"/>
                <wp:lineTo x="0" y="0"/>
              </wp:wrapPolygon>
            </wp:wrapThrough>
            <wp:docPr id="21" name="图片 21" descr="QQ图片201809092309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QQ图片2018090923094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29489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</w:p>
    <w:p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  <w:bookmarkStart w:id="19" w:name="_Toc7254_WPSOffice_Level2"/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  <w:t>其他作品</w:t>
      </w:r>
      <w:bookmarkEnd w:id="19"/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  <w:r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  <w:t>·手游《阴阳师》同人歌曲《一尾独步》被官方推送</w:t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outlineLvl w:val="9"/>
      </w:pPr>
      <w:r>
        <w:drawing>
          <wp:inline distT="0" distB="0" distL="114300" distR="114300">
            <wp:extent cx="5272405" cy="4065270"/>
            <wp:effectExtent l="0" t="0" r="4445" b="11430"/>
            <wp:docPr id="23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406527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  <w:r>
        <w:drawing>
          <wp:inline distT="0" distB="0" distL="114300" distR="114300">
            <wp:extent cx="5263515" cy="3110865"/>
            <wp:effectExtent l="0" t="0" r="13335" b="13335"/>
            <wp:docPr id="2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31108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 w:val="0"/>
        <w:snapToGrid w:val="0"/>
        <w:spacing w:line="360" w:lineRule="auto"/>
        <w:jc w:val="both"/>
        <w:textAlignment w:val="auto"/>
        <w:outlineLvl w:val="9"/>
        <w:rPr>
          <w:rFonts w:hint="eastAsia" w:asciiTheme="minorEastAsia" w:hAnsiTheme="minorEastAsia" w:eastAsiaTheme="minorEastAsia" w:cstheme="minorEastAsia"/>
          <w:b w:val="0"/>
          <w:bCs w:val="0"/>
          <w:sz w:val="28"/>
          <w:szCs w:val="28"/>
          <w:u w:val="none"/>
          <w:lang w:val="en-US" w:eastAsia="zh-CN"/>
        </w:rPr>
      </w:pPr>
    </w:p>
    <w:sectPr>
      <w:type w:val="continuous"/>
      <w:pgSz w:w="11906" w:h="16838"/>
      <w:pgMar w:top="1440" w:right="1800" w:bottom="1440" w:left="1800" w:header="851" w:footer="992" w:gutter="0"/>
      <w:pgNumType w:fmt="decimal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  <w:p>
    <w:pPr>
      <w:pStyle w:val="2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</w:pPr>
  </w:p>
  <w:p>
    <w:pPr>
      <w:pStyle w:val="2"/>
    </w:pPr>
    <w:r>
      <w:rPr>
        <w:sz w:val="18"/>
      </w:rPr>
      <mc:AlternateContent>
        <mc:Choice Requires="wps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margin">
                <wp:align>right</wp:align>
              </wp:positionH>
              <wp:positionV relativeFrom="paragraph">
                <wp:posOffset>28575</wp:posOffset>
              </wp:positionV>
              <wp:extent cx="1828800" cy="1828800"/>
              <wp:effectExtent l="0" t="0" r="0" b="0"/>
              <wp:wrapNone/>
              <wp:docPr id="13" name="文本框 1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2"/>
                            <w:rPr>
                              <w:rFonts w:hint="eastAsia" w:eastAsiaTheme="minorEastAsia"/>
                              <w:lang w:eastAsia="zh-CN"/>
                            </w:rPr>
                          </w:pP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t>1</w:t>
                          </w:r>
                          <w:r>
                            <w:rPr>
                              <w:rFonts w:hint="eastAsia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2.25pt;height:144pt;width:144pt;mso-position-horizontal:right;mso-position-horizontal-relative:margin;mso-wrap-style:none;z-index:251661312;mso-width-relative:page;mso-height-relative:page;" filled="f" stroked="f" coordsize="21600,21600" o:gfxdata="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2"/>
                      <w:rPr>
                        <w:rFonts w:hint="eastAsia" w:eastAsiaTheme="minorEastAsia"/>
                        <w:lang w:eastAsia="zh-CN"/>
                      </w:rPr>
                    </w:pPr>
                    <w:r>
                      <w:rPr>
                        <w:rFonts w:hint="eastAsia"/>
                        <w:lang w:eastAsia="zh-CN"/>
                      </w:rPr>
                      <w:fldChar w:fldCharType="begin"/>
                    </w:r>
                    <w:r>
                      <w:rPr>
                        <w:rFonts w:hint="eastAsia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/>
                        <w:lang w:eastAsia="zh-CN"/>
                      </w:rPr>
                      <w:t>1</w:t>
                    </w:r>
                    <w:r>
                      <w:rPr>
                        <w:rFonts w:hint="eastAsia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B46A6D5A"/>
    <w:multiLevelType w:val="singleLevel"/>
    <w:tmpl w:val="B46A6D5A"/>
    <w:lvl w:ilvl="0" w:tentative="0">
      <w:start w:val="6"/>
      <w:numFmt w:val="decimal"/>
      <w:lvlText w:val="%1."/>
      <w:lvlJc w:val="left"/>
      <w:pPr>
        <w:tabs>
          <w:tab w:val="left" w:pos="312"/>
        </w:tabs>
      </w:pPr>
    </w:lvl>
  </w:abstractNum>
  <w:abstractNum w:abstractNumId="1">
    <w:nsid w:val="423210DA"/>
    <w:multiLevelType w:val="singleLevel"/>
    <w:tmpl w:val="423210DA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oNotDisplayPageBoundaries w:val="1"/>
  <w:embedSystemFonts/>
  <w:bordersDoNotSurroundHeader w:val="0"/>
  <w:bordersDoNotSurroundFooter w:val="0"/>
  <w:attachedTemplate r:id="rId1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52934F0B"/>
    <w:rsid w:val="0FD912C8"/>
    <w:rsid w:val="22FD720D"/>
    <w:rsid w:val="378049D7"/>
    <w:rsid w:val="52934F0B"/>
    <w:rsid w:val="54A55034"/>
    <w:rsid w:val="6B160ED5"/>
    <w:rsid w:val="6D535020"/>
    <w:rsid w:val="73E93C7E"/>
    <w:rsid w:val="750F4C7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4">
    <w:name w:val="Default Paragraph Font"/>
    <w:semiHidden/>
    <w:uiPriority w:val="0"/>
  </w:style>
  <w:style w:type="table" w:default="1" w:styleId="5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customStyle="1" w:styleId="6">
    <w:name w:val="WPSOffice手动目录 1"/>
    <w:uiPriority w:val="0"/>
    <w:pPr>
      <w:ind w:leftChars="0"/>
    </w:pPr>
    <w:rPr>
      <w:rFonts w:ascii="Times New Roman" w:hAnsi="Times New Roman" w:eastAsia="宋体" w:cs="Times New Roman"/>
      <w:sz w:val="20"/>
      <w:szCs w:val="20"/>
    </w:rPr>
  </w:style>
  <w:style w:type="paragraph" w:customStyle="1" w:styleId="7">
    <w:name w:val="WPSOffice手动目录 2"/>
    <w:uiPriority w:val="0"/>
    <w:pPr>
      <w:ind w:leftChars="200"/>
    </w:pPr>
    <w:rPr>
      <w:rFonts w:ascii="Times New Roman" w:hAnsi="Times New Roman" w:eastAsia="宋体" w:cs="Times New Roman"/>
      <w:sz w:val="20"/>
      <w:szCs w:val="20"/>
    </w:rPr>
  </w:style>
  <w:style w:type="paragraph" w:customStyle="1" w:styleId="8">
    <w:name w:val="WPSOffice手动目录 3"/>
    <w:uiPriority w:val="0"/>
    <w:pPr>
      <w:ind w:leftChars="400"/>
    </w:pPr>
    <w:rPr>
      <w:rFonts w:ascii="Times New Roman" w:hAnsi="Times New Roman" w:eastAsia="宋体" w:cs="Times New Roman"/>
      <w:sz w:val="20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2.xml"/><Relationship Id="rId3" Type="http://schemas.openxmlformats.org/officeDocument/2006/relationships/footer" Target="footer1.xml"/><Relationship Id="rId23" Type="http://schemas.openxmlformats.org/officeDocument/2006/relationships/glossaryDocument" Target="glossary/document.xml"/><Relationship Id="rId22" Type="http://schemas.openxmlformats.org/officeDocument/2006/relationships/fontTable" Target="fontTable.xml"/><Relationship Id="rId21" Type="http://schemas.openxmlformats.org/officeDocument/2006/relationships/numbering" Target="numbering.xml"/><Relationship Id="rId20" Type="http://schemas.openxmlformats.org/officeDocument/2006/relationships/customXml" Target="../customXml/item1.xml"/><Relationship Id="rId2" Type="http://schemas.openxmlformats.org/officeDocument/2006/relationships/settings" Target="settings.xml"/><Relationship Id="rId19" Type="http://schemas.openxmlformats.org/officeDocument/2006/relationships/image" Target="media/image14.png"/><Relationship Id="rId18" Type="http://schemas.openxmlformats.org/officeDocument/2006/relationships/image" Target="media/image13.png"/><Relationship Id="rId17" Type="http://schemas.openxmlformats.org/officeDocument/2006/relationships/image" Target="media/image12.png"/><Relationship Id="rId16" Type="http://schemas.openxmlformats.org/officeDocument/2006/relationships/image" Target="media/image11.jpeg"/><Relationship Id="rId15" Type="http://schemas.openxmlformats.org/officeDocument/2006/relationships/image" Target="media/image10.png"/><Relationship Id="rId14" Type="http://schemas.openxmlformats.org/officeDocument/2006/relationships/image" Target="media/image9.jpeg"/><Relationship Id="rId13" Type="http://schemas.openxmlformats.org/officeDocument/2006/relationships/image" Target="media/image8.jpeg"/><Relationship Id="rId12" Type="http://schemas.openxmlformats.org/officeDocument/2006/relationships/image" Target="media/image7.png"/><Relationship Id="rId11" Type="http://schemas.openxmlformats.org/officeDocument/2006/relationships/image" Target="media/image6.jpe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Administrator.I7SA8RJQR8C7HY8\AppData\Roaming\Kingsoft\wps\addons\pool\win-i386\knewfileruby_1.0.0.12\template\wps\0.docx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docParts>
    <w:docPart>
      <w:docPartPr>
        <w:name w:val="{b0697a02-e508-4d49-be25-6f47c08a7ae7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b0697a02-e508-4d49-be25-6f47c08a7ae7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0f791414-95a7-4643-b99d-24fccf130ca9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0f791414-95a7-4643-b99d-24fccf130ca9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124bc4d5-1d81-4515-b610-1efa7ed60faa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124bc4d5-1d81-4515-b610-1efa7ed60faa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d1d0f1db-73a3-4d14-b0eb-08e06e6bb957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d1d0f1db-73a3-4d14-b0eb-08e06e6bb957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dafeb86d-0b69-4f3c-a1d9-41d477ccff23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dafeb86d-0b69-4f3c-a1d9-41d477ccff23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31c1bba4-d9ac-4622-855f-2fca8cce0d18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31c1bba4-d9ac-4622-855f-2fca8cce0d18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c714cc2a-4364-4a6b-a421-4464891aec9a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c714cc2a-4364-4a6b-a421-4464891aec9a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30fe93d4-32f2-4a5d-b77a-83f9d91b33f1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30fe93d4-32f2-4a5d-b77a-83f9d91b33f1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3a062523-49dc-4bca-a864-e6040abbb799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3a062523-49dc-4bca-a864-e6040abbb799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8dcdeecc-2917-4ffa-bfc7-21b4bf456c5d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8dcdeecc-2917-4ffa-bfc7-21b4bf456c5d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8633f4c9-de54-49e8-9834-8c5671723571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8633f4c9-de54-49e8-9834-8c5671723571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fe4fae91-8156-4448-b384-78356b154e33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fe4fae91-8156-4448-b384-78356b154e33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67821a06-8ba0-4b8d-9eed-48e879424dc0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67821a06-8ba0-4b8d-9eed-48e879424dc0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  <w:docPart>
      <w:docPartPr>
        <w:name w:val="{6c5c4fba-a2b1-4764-bb30-e527b8859352}"/>
        <w:style w:val=""/>
        <w:category>
          <w:name w:val="常规"/>
          <w:gallery w:val="placeholder"/>
        </w:category>
        <w:types>
          <w:type w:val="bbPlcHdr"/>
        </w:types>
        <w:behaviors>
          <w:behavior w:val="content"/>
        </w:behaviors>
        <w:description w:val=""/>
        <w:guid w:val="{6c5c4fba-a2b1-4764-bb30-e527b8859352}"/>
      </w:docPartPr>
      <w:docPartBody>
        <w:p>
          <w:r>
            <w:rPr>
              <w:color w:val="808080"/>
            </w:rPr>
            <w:t>单击此处输入文字。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doNotDisplayPageBoundaries w:val="1"/>
  <w:compat>
    <w:useFELayout/>
    <w:splitPgBreakAndParaMark/>
    <w:compatSetting w:name="compatibilityMode" w:uri="http://schemas.microsoft.com/office/word" w:val="14"/>
  </w:compat>
  <w:rsids>
    <w:rsidRoot w:val="00000000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glossary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/>
</w:style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0.docx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Office_10.1.0.7520_F1E327BC-269C-435d-A152-05C5408002CA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2018-09-08T12:11:00Z</dcterms:created>
  <dc:creator>寄茕</dc:creator>
  <cp:lastModifiedBy>寄茕</cp:lastModifiedBy>
  <dcterms:modified xsi:type="dcterms:W3CDTF">2018-09-09T16:07:30Z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2052-10.1.0.7520</vt:lpwstr>
  </property>
</Properties>
</file>